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1D" w:rsidRPr="00D76123" w:rsidRDefault="00402B35" w:rsidP="00172F67">
      <w:pPr>
        <w:ind w:leftChars="200" w:left="48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D76123">
        <w:rPr>
          <w:rFonts w:ascii="標楷體" w:eastAsia="標楷體" w:hAnsi="標楷體" w:hint="eastAsia"/>
          <w:b/>
          <w:sz w:val="32"/>
          <w:szCs w:val="32"/>
        </w:rPr>
        <w:t>屏東</w:t>
      </w:r>
      <w:r w:rsidR="006D6FDE" w:rsidRPr="00D76123">
        <w:rPr>
          <w:rFonts w:ascii="標楷體" w:eastAsia="標楷體" w:hAnsi="標楷體" w:hint="eastAsia"/>
          <w:b/>
          <w:sz w:val="32"/>
          <w:szCs w:val="32"/>
        </w:rPr>
        <w:t>縣</w:t>
      </w:r>
      <w:r w:rsidR="00172F67" w:rsidRPr="00D76123">
        <w:rPr>
          <w:rFonts w:ascii="標楷體" w:eastAsia="標楷體" w:hAnsi="標楷體" w:hint="eastAsia"/>
          <w:b/>
          <w:sz w:val="32"/>
          <w:szCs w:val="32"/>
        </w:rPr>
        <w:t>立鶴聲</w:t>
      </w:r>
      <w:r w:rsidRPr="00D76123">
        <w:rPr>
          <w:rFonts w:ascii="標楷體" w:eastAsia="標楷體" w:hAnsi="標楷體" w:hint="eastAsia"/>
          <w:b/>
          <w:sz w:val="32"/>
          <w:szCs w:val="32"/>
        </w:rPr>
        <w:t>國民</w:t>
      </w:r>
      <w:r w:rsidR="00172F67" w:rsidRPr="00D76123">
        <w:rPr>
          <w:rFonts w:ascii="標楷體" w:eastAsia="標楷體" w:hAnsi="標楷體" w:hint="eastAsia"/>
          <w:b/>
          <w:sz w:val="32"/>
          <w:szCs w:val="32"/>
        </w:rPr>
        <w:t>中</w:t>
      </w:r>
      <w:r w:rsidRPr="00D76123">
        <w:rPr>
          <w:rFonts w:ascii="標楷體" w:eastAsia="標楷體" w:hAnsi="標楷體" w:hint="eastAsia"/>
          <w:b/>
          <w:sz w:val="32"/>
          <w:szCs w:val="32"/>
        </w:rPr>
        <w:t>學</w:t>
      </w:r>
      <w:r w:rsidR="00DB5BF2" w:rsidRPr="00D76123">
        <w:rPr>
          <w:rFonts w:ascii="標楷體" w:eastAsia="標楷體" w:hAnsi="標楷體" w:hint="eastAsia"/>
          <w:b/>
          <w:sz w:val="32"/>
          <w:szCs w:val="32"/>
        </w:rPr>
        <w:t>教師</w:t>
      </w:r>
      <w:r w:rsidR="006D6FDE" w:rsidRPr="00D76123">
        <w:rPr>
          <w:rFonts w:ascii="標楷體" w:eastAsia="標楷體" w:hAnsi="標楷體" w:hint="eastAsia"/>
          <w:b/>
          <w:sz w:val="32"/>
          <w:szCs w:val="32"/>
        </w:rPr>
        <w:t>聘約</w:t>
      </w:r>
      <w:r w:rsidR="00324EFD" w:rsidRPr="00D76123">
        <w:rPr>
          <w:rFonts w:ascii="標楷體" w:eastAsia="標楷體" w:hAnsi="標楷體" w:hint="eastAsia"/>
          <w:b/>
          <w:sz w:val="32"/>
          <w:szCs w:val="32"/>
        </w:rPr>
        <w:t>要點</w:t>
      </w:r>
    </w:p>
    <w:p w:rsidR="00A82E1D" w:rsidRDefault="00A82E1D" w:rsidP="00A82E1D">
      <w:pPr>
        <w:tabs>
          <w:tab w:val="left" w:pos="4536"/>
        </w:tabs>
        <w:ind w:right="200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</w:t>
      </w:r>
      <w:r w:rsidRPr="001824C2">
        <w:rPr>
          <w:rFonts w:ascii="標楷體" w:eastAsia="標楷體" w:hAnsi="標楷體" w:hint="eastAsia"/>
          <w:b/>
          <w:sz w:val="20"/>
          <w:szCs w:val="20"/>
        </w:rPr>
        <w:t>111年</w:t>
      </w:r>
      <w:r>
        <w:rPr>
          <w:rFonts w:ascii="標楷體" w:eastAsia="標楷體" w:hAnsi="標楷體" w:hint="eastAsia"/>
          <w:b/>
          <w:sz w:val="20"/>
          <w:szCs w:val="20"/>
        </w:rPr>
        <w:t>9</w:t>
      </w:r>
      <w:r w:rsidRPr="001824C2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14</w:t>
      </w:r>
      <w:r w:rsidRPr="001824C2">
        <w:rPr>
          <w:rFonts w:ascii="標楷體" w:eastAsia="標楷體" w:hAnsi="標楷體" w:hint="eastAsia"/>
          <w:b/>
          <w:sz w:val="20"/>
          <w:szCs w:val="20"/>
        </w:rPr>
        <w:t>日</w:t>
      </w:r>
      <w:r>
        <w:rPr>
          <w:rFonts w:ascii="標楷體" w:eastAsia="標楷體" w:hAnsi="標楷體" w:hint="eastAsia"/>
          <w:b/>
          <w:sz w:val="20"/>
          <w:szCs w:val="20"/>
        </w:rPr>
        <w:t>與學校教師會</w:t>
      </w:r>
      <w:r w:rsidRPr="001824C2">
        <w:rPr>
          <w:rFonts w:ascii="標楷體" w:eastAsia="標楷體" w:hAnsi="標楷體" w:hint="eastAsia"/>
          <w:b/>
          <w:sz w:val="20"/>
          <w:szCs w:val="20"/>
        </w:rPr>
        <w:t>協議訂定</w:t>
      </w:r>
    </w:p>
    <w:p w:rsidR="00A82E1D" w:rsidRDefault="00A82E1D" w:rsidP="00D76123">
      <w:pPr>
        <w:tabs>
          <w:tab w:val="left" w:pos="709"/>
        </w:tabs>
        <w:ind w:leftChars="236" w:left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111年9月14日核定後實施</w:t>
      </w:r>
    </w:p>
    <w:p w:rsidR="00AE051F" w:rsidRPr="000D0E2D" w:rsidRDefault="006E2E2D" w:rsidP="00D7612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>本校</w:t>
      </w:r>
      <w:r w:rsidR="006D6FDE" w:rsidRPr="000D0E2D">
        <w:rPr>
          <w:rFonts w:ascii="標楷體" w:eastAsia="標楷體" w:hAnsi="標楷體" w:hint="eastAsia"/>
          <w:sz w:val="22"/>
        </w:rPr>
        <w:t>為辦理教師聘約事宜，特依</w:t>
      </w:r>
      <w:r w:rsidR="00CF3FEA" w:rsidRPr="000D0E2D">
        <w:rPr>
          <w:rFonts w:ascii="標楷體" w:eastAsia="標楷體" w:hAnsi="標楷體" w:hint="eastAsia"/>
          <w:sz w:val="22"/>
        </w:rPr>
        <w:t>屏東縣高級中等以下學校及幼兒園教師聘約準則</w:t>
      </w:r>
      <w:r w:rsidR="006D6FDE" w:rsidRPr="000D0E2D">
        <w:rPr>
          <w:rFonts w:ascii="標楷體" w:eastAsia="標楷體" w:hAnsi="標楷體" w:hint="eastAsia"/>
          <w:sz w:val="22"/>
        </w:rPr>
        <w:t>，訂定本</w:t>
      </w:r>
      <w:r w:rsidR="00FD2DFE">
        <w:rPr>
          <w:rFonts w:ascii="標楷體" w:eastAsia="標楷體" w:hAnsi="標楷體" w:hint="eastAsia"/>
          <w:sz w:val="22"/>
        </w:rPr>
        <w:t>要點</w:t>
      </w:r>
      <w:r w:rsidR="006D6FDE" w:rsidRPr="000D0E2D">
        <w:rPr>
          <w:rFonts w:ascii="標楷體" w:eastAsia="標楷體" w:hAnsi="標楷體" w:hint="eastAsia"/>
          <w:sz w:val="22"/>
        </w:rPr>
        <w:t>。</w:t>
      </w:r>
    </w:p>
    <w:p w:rsidR="00AE051F" w:rsidRPr="000D0E2D" w:rsidRDefault="00AE051F" w:rsidP="00D7612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>本聘約之訂定或修正，應與學校教師會協議，若未成立學校教師會則經校務會議議決之。</w:t>
      </w:r>
    </w:p>
    <w:p w:rsidR="00F91588" w:rsidRPr="000D0E2D" w:rsidRDefault="006E2E2D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</w:t>
      </w:r>
      <w:r w:rsidR="00A122A0" w:rsidRPr="000D0E2D">
        <w:rPr>
          <w:rFonts w:ascii="標楷體" w:eastAsia="標楷體" w:hAnsi="標楷體" w:hint="eastAsia"/>
          <w:sz w:val="22"/>
        </w:rPr>
        <w:t>聘約內容有修正之必要時，得隨時依相關規定重新協議之，</w:t>
      </w:r>
      <w:r w:rsidR="00F91588" w:rsidRPr="000D0E2D">
        <w:rPr>
          <w:rFonts w:ascii="標楷體" w:eastAsia="標楷體" w:hAnsi="標楷體" w:hint="eastAsia"/>
          <w:sz w:val="22"/>
        </w:rPr>
        <w:t>並於修訂</w:t>
      </w:r>
    </w:p>
    <w:p w:rsidR="00C524CC" w:rsidRPr="000D0E2D" w:rsidRDefault="00F91588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後由學校</w:t>
      </w:r>
      <w:r w:rsidR="00A122A0" w:rsidRPr="000D0E2D">
        <w:rPr>
          <w:rFonts w:ascii="標楷體" w:eastAsia="標楷體" w:hAnsi="標楷體" w:hint="eastAsia"/>
          <w:sz w:val="22"/>
        </w:rPr>
        <w:t>公布。</w:t>
      </w:r>
      <w:r w:rsidR="00A122A0" w:rsidRPr="000D0E2D">
        <w:rPr>
          <w:rFonts w:ascii="標楷體" w:eastAsia="標楷體" w:hAnsi="標楷體"/>
          <w:sz w:val="22"/>
        </w:rPr>
        <w:t xml:space="preserve"> </w:t>
      </w:r>
    </w:p>
    <w:p w:rsidR="00210DA5" w:rsidRPr="000D0E2D" w:rsidRDefault="006E2E2D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第三條   </w:t>
      </w:r>
      <w:r w:rsidR="00210DA5" w:rsidRPr="000D0E2D">
        <w:rPr>
          <w:rFonts w:ascii="標楷體" w:eastAsia="標楷體" w:hAnsi="標楷體" w:hint="eastAsia"/>
          <w:sz w:val="22"/>
        </w:rPr>
        <w:t>教師之初聘、續聘、長期聘任之起聘日期為每年八月一日。但於學期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中初聘任者，以其實際到職日為起聘日，聘期至當學年度七月三十一</w:t>
      </w:r>
    </w:p>
    <w:p w:rsidR="0065212B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日止。   </w:t>
      </w:r>
    </w:p>
    <w:p w:rsidR="00210DA5" w:rsidRPr="000D0E2D" w:rsidRDefault="006E2E2D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第四條   </w:t>
      </w:r>
      <w:r w:rsidR="00210DA5" w:rsidRPr="000D0E2D">
        <w:rPr>
          <w:rFonts w:ascii="標楷體" w:eastAsia="標楷體" w:hAnsi="標楷體" w:hint="eastAsia"/>
          <w:sz w:val="22"/>
        </w:rPr>
        <w:t>教師之聘任於學校教師評審委員會（以下簡稱教評會）決議審查通過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後，學校應於二十日內將聘書送達教師。</w:t>
      </w:r>
    </w:p>
    <w:p w:rsidR="006D6FDE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教師接到前項聘書後，應於十日內將應聘書回執送交學校。</w:t>
      </w:r>
    </w:p>
    <w:p w:rsidR="00210DA5" w:rsidRPr="000D0E2D" w:rsidRDefault="006E2E2D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第五條   </w:t>
      </w:r>
      <w:r w:rsidR="00210DA5" w:rsidRPr="000D0E2D">
        <w:rPr>
          <w:rFonts w:ascii="標楷體" w:eastAsia="標楷體" w:hAnsi="標楷體" w:hint="eastAsia"/>
          <w:sz w:val="22"/>
        </w:rPr>
        <w:t>教師有擔任導師之義務。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教師兼任行政職務或兼辦行政工作，學校須與當事人協商後，由校長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任用之。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前項人員遴聘有困難時，得由學校訂定相關規定，經校務會議通過後</w:t>
      </w:r>
    </w:p>
    <w:p w:rsidR="006D6FDE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實施。                                        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第六條   </w:t>
      </w:r>
      <w:r w:rsidR="00210DA5" w:rsidRPr="000D0E2D">
        <w:rPr>
          <w:rFonts w:ascii="標楷體" w:eastAsia="標楷體" w:hAnsi="標楷體" w:hint="eastAsia"/>
          <w:sz w:val="22"/>
        </w:rPr>
        <w:t>教師在保障學生學習權之前提下，得本專業自主之原則，考量學生學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習特質及社會變遷，自選或自編教材、設計學習活動及教學評量方</w:t>
      </w:r>
    </w:p>
    <w:p w:rsidR="006E2E2D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式。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第七條   </w:t>
      </w:r>
      <w:r w:rsidR="00210DA5" w:rsidRPr="000D0E2D">
        <w:rPr>
          <w:rFonts w:ascii="標楷體" w:eastAsia="標楷體" w:hAnsi="標楷體" w:hint="eastAsia"/>
          <w:sz w:val="22"/>
        </w:rPr>
        <w:t>教師授課科目應依課程綱要，以專業專才及公平原則妥適編排，授課</w:t>
      </w:r>
    </w:p>
    <w:p w:rsidR="00CF3FEA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</w:t>
      </w:r>
      <w:r w:rsidR="005B610F" w:rsidRPr="000D0E2D">
        <w:rPr>
          <w:rFonts w:ascii="標楷體" w:eastAsia="標楷體" w:hAnsi="標楷體" w:hint="eastAsia"/>
          <w:sz w:val="22"/>
        </w:rPr>
        <w:t>節數由學校課務編配小組</w:t>
      </w:r>
      <w:r w:rsidRPr="000D0E2D">
        <w:rPr>
          <w:rFonts w:ascii="標楷體" w:eastAsia="標楷體" w:hAnsi="標楷體" w:hint="eastAsia"/>
          <w:sz w:val="22"/>
        </w:rPr>
        <w:t>議決之。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第八條   </w:t>
      </w:r>
      <w:r w:rsidR="00210DA5" w:rsidRPr="000D0E2D">
        <w:rPr>
          <w:rFonts w:ascii="標楷體" w:eastAsia="標楷體" w:hAnsi="標楷體" w:hint="eastAsia"/>
          <w:sz w:val="22"/>
        </w:rPr>
        <w:t>教師對於教學工作所需之教材、教法丶評量丶輔導方法等，應本專業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自主原則不斷精進。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教師依規定參加與教學及輔導有關之進修、研究、各項教學觀摩及學</w:t>
      </w:r>
    </w:p>
    <w:p w:rsidR="00CF3FEA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術交流活動，學校得給予適當之獎勵。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第九條  </w:t>
      </w:r>
      <w:r w:rsidR="00CF3FEA" w:rsidRPr="000D0E2D">
        <w:rPr>
          <w:rFonts w:ascii="標楷體" w:eastAsia="標楷體" w:hAnsi="標楷體" w:hint="eastAsia"/>
          <w:sz w:val="22"/>
        </w:rPr>
        <w:t xml:space="preserve"> </w:t>
      </w:r>
      <w:r w:rsidR="00210DA5" w:rsidRPr="000D0E2D">
        <w:rPr>
          <w:rFonts w:ascii="標楷體" w:eastAsia="標楷體" w:hAnsi="標楷體" w:hint="eastAsia"/>
          <w:sz w:val="22"/>
        </w:rPr>
        <w:t>未兼任行政職務之教師，於學校寒暑假期間，除返校服務、研究與進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修等活動及配合災害防救所需外，得不必到校。</w:t>
      </w:r>
    </w:p>
    <w:p w:rsidR="006E2E2D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教師無法配合參與時，應依教師請假規則辦理請假手續。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第十條  </w:t>
      </w:r>
      <w:r w:rsidR="00CF3FEA" w:rsidRPr="000D0E2D">
        <w:rPr>
          <w:rFonts w:ascii="標楷體" w:eastAsia="標楷體" w:hAnsi="標楷體" w:hint="eastAsia"/>
          <w:sz w:val="22"/>
        </w:rPr>
        <w:t xml:space="preserve"> </w:t>
      </w:r>
      <w:r w:rsidR="00210DA5" w:rsidRPr="000D0E2D">
        <w:rPr>
          <w:rFonts w:ascii="標楷體" w:eastAsia="標楷體" w:hAnsi="標楷體" w:hint="eastAsia"/>
          <w:sz w:val="22"/>
        </w:rPr>
        <w:t>教師於出勤時間應出席學校各項教育相關活動及會議，並履行會議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之決議。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學校於非出勤時間辦理有關全校性教育活動，除有正當理由並經校長</w:t>
      </w:r>
    </w:p>
    <w:p w:rsidR="00CF3FEA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同意者外，教師應配合參加。但學校應給予適當之補休假或獎勵。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>第十一條</w:t>
      </w:r>
      <w:r w:rsidR="007A1C78" w:rsidRPr="000D0E2D">
        <w:rPr>
          <w:rFonts w:ascii="標楷體" w:eastAsia="標楷體" w:hAnsi="標楷體" w:hint="eastAsia"/>
          <w:sz w:val="22"/>
        </w:rPr>
        <w:t xml:space="preserve"> </w:t>
      </w:r>
      <w:r w:rsidR="00210DA5" w:rsidRPr="000D0E2D">
        <w:rPr>
          <w:rFonts w:ascii="標楷體" w:eastAsia="標楷體" w:hAnsi="標楷體" w:hint="eastAsia"/>
          <w:sz w:val="22"/>
        </w:rPr>
        <w:t>教師被選為學校教評會、教師成績考核委員會或相關校內委員會委</w:t>
      </w:r>
    </w:p>
    <w:p w:rsidR="006E2E2D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員，應善盡其職責。</w:t>
      </w:r>
    </w:p>
    <w:p w:rsidR="00210DA5" w:rsidRPr="000D0E2D" w:rsidRDefault="002D6AF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>第十二條</w:t>
      </w:r>
      <w:r w:rsidR="00210DA5" w:rsidRPr="000D0E2D">
        <w:rPr>
          <w:rFonts w:ascii="標楷體" w:eastAsia="標楷體" w:hAnsi="標楷體" w:hint="eastAsia"/>
          <w:sz w:val="22"/>
        </w:rPr>
        <w:t xml:space="preserve">  </w:t>
      </w:r>
      <w:r w:rsidR="007A1C78" w:rsidRPr="000D0E2D">
        <w:rPr>
          <w:rFonts w:ascii="標楷體" w:eastAsia="標楷體" w:hAnsi="標楷體" w:hint="eastAsia"/>
          <w:sz w:val="22"/>
        </w:rPr>
        <w:t>教師之權</w:t>
      </w:r>
      <w:r w:rsidR="00210DA5" w:rsidRPr="000D0E2D">
        <w:rPr>
          <w:rFonts w:ascii="標楷體" w:eastAsia="標楷體" w:hAnsi="標楷體" w:hint="eastAsia"/>
          <w:sz w:val="22"/>
        </w:rPr>
        <w:t>利、義務、待遇、福利丶進修與研究、退休、撫卹丶離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 職、資遣、保險、申訴及訴訟等事項，依相關法令規定辦理；法令</w:t>
      </w:r>
    </w:p>
    <w:p w:rsidR="006E2E2D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 未規定者，依教師聘約。</w:t>
      </w:r>
    </w:p>
    <w:p w:rsidR="00210DA5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>第</w:t>
      </w:r>
      <w:r w:rsidR="002D6AFF" w:rsidRPr="000D0E2D">
        <w:rPr>
          <w:rFonts w:ascii="標楷體" w:eastAsia="標楷體" w:hAnsi="標楷體" w:hint="eastAsia"/>
          <w:sz w:val="22"/>
        </w:rPr>
        <w:t>十三</w:t>
      </w:r>
      <w:r w:rsidRPr="000D0E2D">
        <w:rPr>
          <w:rFonts w:ascii="標楷體" w:eastAsia="標楷體" w:hAnsi="標楷體" w:hint="eastAsia"/>
          <w:sz w:val="22"/>
        </w:rPr>
        <w:t xml:space="preserve">條  </w:t>
      </w:r>
      <w:r w:rsidR="00210DA5" w:rsidRPr="000D0E2D">
        <w:rPr>
          <w:rFonts w:ascii="標楷體" w:eastAsia="標楷體" w:hAnsi="標楷體" w:hint="eastAsia"/>
          <w:sz w:val="22"/>
        </w:rPr>
        <w:t>教師依法執行教學或行政工作涉訟時，學校依教師因公涉訟輔助辦</w:t>
      </w:r>
    </w:p>
    <w:p w:rsidR="00210DA5" w:rsidRPr="000D0E2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 法之規定，應輔助其延聘律師為其辯護及提供法律上之協助。</w:t>
      </w:r>
    </w:p>
    <w:p w:rsidR="00CF3FEA" w:rsidRPr="000D0E2D" w:rsidRDefault="00CF3FEA" w:rsidP="00D76123">
      <w:pPr>
        <w:spacing w:line="300" w:lineRule="exact"/>
        <w:rPr>
          <w:rFonts w:ascii="標楷體" w:eastAsia="標楷體" w:hAnsi="標楷體"/>
          <w:sz w:val="22"/>
        </w:rPr>
      </w:pPr>
    </w:p>
    <w:p w:rsidR="00FE6464" w:rsidRPr="000D0E2D" w:rsidRDefault="00A32BCF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>第</w:t>
      </w:r>
      <w:r w:rsidR="002D6AFF" w:rsidRPr="000D0E2D">
        <w:rPr>
          <w:rFonts w:ascii="標楷體" w:eastAsia="標楷體" w:hAnsi="標楷體" w:hint="eastAsia"/>
          <w:sz w:val="22"/>
        </w:rPr>
        <w:t>十四</w:t>
      </w:r>
      <w:r w:rsidRPr="000D0E2D">
        <w:rPr>
          <w:rFonts w:ascii="標楷體" w:eastAsia="標楷體" w:hAnsi="標楷體" w:hint="eastAsia"/>
          <w:sz w:val="22"/>
        </w:rPr>
        <w:t xml:space="preserve">條  </w:t>
      </w:r>
      <w:r w:rsidR="00210DA5" w:rsidRPr="000D0E2D">
        <w:rPr>
          <w:rFonts w:ascii="標楷體" w:eastAsia="標楷體" w:hAnsi="標楷體" w:hint="eastAsia"/>
          <w:sz w:val="22"/>
        </w:rPr>
        <w:t>教師違反教師聘約，由學校教師評審委員會依聘約規定處理。</w:t>
      </w:r>
    </w:p>
    <w:p w:rsidR="0042173B" w:rsidRPr="000D0E2D" w:rsidRDefault="00FE6464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</w:t>
      </w:r>
      <w:r w:rsidR="006D1CB9" w:rsidRPr="000D0E2D">
        <w:rPr>
          <w:rFonts w:ascii="標楷體" w:eastAsia="標楷體" w:hAnsi="標楷體" w:hint="eastAsia"/>
          <w:sz w:val="22"/>
        </w:rPr>
        <w:t xml:space="preserve">    </w:t>
      </w:r>
      <w:r w:rsidR="00210DA5" w:rsidRPr="000D0E2D">
        <w:rPr>
          <w:rFonts w:ascii="標楷體" w:eastAsia="標楷體" w:hAnsi="標楷體" w:hint="eastAsia"/>
          <w:sz w:val="22"/>
        </w:rPr>
        <w:t>學校違反教師聘約，教師得依教師法之規定提出申訴或提起</w:t>
      </w:r>
    </w:p>
    <w:p w:rsidR="004F6337" w:rsidRPr="000D0E2D" w:rsidRDefault="0042173B" w:rsidP="00D76123">
      <w:pPr>
        <w:spacing w:line="300" w:lineRule="exact"/>
        <w:rPr>
          <w:rFonts w:ascii="標楷體" w:eastAsia="標楷體" w:hAnsi="標楷體"/>
          <w:sz w:val="22"/>
        </w:rPr>
      </w:pPr>
      <w:r w:rsidRPr="000D0E2D">
        <w:rPr>
          <w:rFonts w:ascii="標楷體" w:eastAsia="標楷體" w:hAnsi="標楷體" w:hint="eastAsia"/>
          <w:sz w:val="22"/>
        </w:rPr>
        <w:t xml:space="preserve">          </w:t>
      </w:r>
      <w:r w:rsidR="00210DA5" w:rsidRPr="000D0E2D">
        <w:rPr>
          <w:rFonts w:ascii="標楷體" w:eastAsia="標楷體" w:hAnsi="標楷體" w:hint="eastAsia"/>
          <w:sz w:val="22"/>
        </w:rPr>
        <w:t>訴</w:t>
      </w:r>
      <w:r w:rsidR="006D1CB9" w:rsidRPr="000D0E2D">
        <w:rPr>
          <w:rFonts w:ascii="標楷體" w:eastAsia="標楷體" w:hAnsi="標楷體" w:hint="eastAsia"/>
          <w:sz w:val="22"/>
        </w:rPr>
        <w:t>訟。</w:t>
      </w:r>
      <w:r w:rsidR="002F34C7" w:rsidRPr="000D0E2D">
        <w:rPr>
          <w:rFonts w:ascii="標楷體" w:eastAsia="標楷體" w:hAnsi="標楷體" w:hint="eastAsia"/>
          <w:sz w:val="22"/>
        </w:rPr>
        <w:t xml:space="preserve">  </w:t>
      </w:r>
    </w:p>
    <w:p w:rsidR="00836429" w:rsidRDefault="002F34C7" w:rsidP="00D76123">
      <w:pPr>
        <w:spacing w:line="300" w:lineRule="exact"/>
        <w:rPr>
          <w:rFonts w:ascii="標楷體" w:eastAsia="標楷體" w:hAnsi="標楷體"/>
          <w:sz w:val="22"/>
          <w:shd w:val="clear" w:color="auto" w:fill="FFFFFF"/>
        </w:rPr>
      </w:pPr>
      <w:r w:rsidRPr="000D0E2D">
        <w:rPr>
          <w:rFonts w:ascii="標楷體" w:eastAsia="標楷體" w:hAnsi="標楷體" w:hint="eastAsia"/>
          <w:sz w:val="22"/>
        </w:rPr>
        <w:t xml:space="preserve">第十五條  </w:t>
      </w:r>
      <w:r w:rsidR="00836429" w:rsidRPr="000D0E2D">
        <w:rPr>
          <w:rFonts w:ascii="標楷體" w:eastAsia="標楷體" w:hAnsi="標楷體"/>
          <w:sz w:val="22"/>
          <w:shd w:val="clear" w:color="auto" w:fill="FFFFFF"/>
        </w:rPr>
        <w:t>因聘約所生之訴訟</w:t>
      </w:r>
      <w:r w:rsidR="0042173B" w:rsidRPr="000D0E2D">
        <w:rPr>
          <w:rFonts w:ascii="標楷體" w:eastAsia="標楷體" w:hAnsi="標楷體" w:hint="eastAsia"/>
          <w:sz w:val="22"/>
          <w:shd w:val="clear" w:color="auto" w:fill="FFFFFF"/>
        </w:rPr>
        <w:t>以本校所在地之</w:t>
      </w:r>
      <w:r w:rsidR="00836429" w:rsidRPr="000D0E2D">
        <w:rPr>
          <w:rFonts w:ascii="標楷體" w:eastAsia="標楷體" w:hAnsi="標楷體" w:hint="eastAsia"/>
          <w:sz w:val="22"/>
        </w:rPr>
        <w:t>法院</w:t>
      </w:r>
      <w:r w:rsidRPr="000D0E2D">
        <w:rPr>
          <w:rFonts w:ascii="標楷體" w:eastAsia="標楷體" w:hAnsi="標楷體"/>
          <w:sz w:val="22"/>
          <w:shd w:val="clear" w:color="auto" w:fill="FFFFFF"/>
        </w:rPr>
        <w:t>為第一審管轄法院。</w:t>
      </w:r>
    </w:p>
    <w:p w:rsidR="00324EFD" w:rsidRPr="00324EFD" w:rsidRDefault="002D6AFF" w:rsidP="00D76123">
      <w:pPr>
        <w:spacing w:line="300" w:lineRule="exact"/>
        <w:rPr>
          <w:rFonts w:ascii="標楷體" w:eastAsia="標楷體" w:hAnsi="標楷體"/>
          <w:color w:val="000000" w:themeColor="text1"/>
          <w:sz w:val="22"/>
        </w:rPr>
      </w:pPr>
      <w:r w:rsidRPr="00324EFD">
        <w:rPr>
          <w:rFonts w:ascii="標楷體" w:eastAsia="標楷體" w:hAnsi="標楷體" w:hint="eastAsia"/>
          <w:color w:val="000000" w:themeColor="text1"/>
          <w:sz w:val="22"/>
        </w:rPr>
        <w:t>第十</w:t>
      </w:r>
      <w:r w:rsidR="00DB4282" w:rsidRPr="00324EFD">
        <w:rPr>
          <w:rFonts w:ascii="標楷體" w:eastAsia="標楷體" w:hAnsi="標楷體" w:hint="eastAsia"/>
          <w:color w:val="000000" w:themeColor="text1"/>
          <w:sz w:val="22"/>
        </w:rPr>
        <w:t>六</w:t>
      </w:r>
      <w:bookmarkStart w:id="0" w:name="_GoBack"/>
      <w:bookmarkEnd w:id="0"/>
      <w:r w:rsidR="00A32BCF" w:rsidRPr="00324EFD">
        <w:rPr>
          <w:rFonts w:ascii="標楷體" w:eastAsia="標楷體" w:hAnsi="標楷體" w:hint="eastAsia"/>
          <w:color w:val="000000" w:themeColor="text1"/>
          <w:sz w:val="22"/>
        </w:rPr>
        <w:t xml:space="preserve">條  </w:t>
      </w:r>
      <w:r w:rsidR="00324EFD" w:rsidRPr="00324EFD">
        <w:rPr>
          <w:rFonts w:ascii="標楷體" w:eastAsia="標楷體" w:hAnsi="標楷體" w:hint="eastAsia"/>
          <w:color w:val="000000" w:themeColor="text1"/>
          <w:sz w:val="22"/>
        </w:rPr>
        <w:t>本要點經與本校教師會協議並經校長核定後實施，修正時亦同。</w:t>
      </w:r>
    </w:p>
    <w:p w:rsidR="00210DA5" w:rsidRPr="00324EFD" w:rsidRDefault="00210DA5" w:rsidP="00D76123">
      <w:pPr>
        <w:spacing w:line="300" w:lineRule="exact"/>
        <w:rPr>
          <w:rFonts w:ascii="標楷體" w:eastAsia="標楷體" w:hAnsi="標楷體"/>
          <w:sz w:val="22"/>
        </w:rPr>
      </w:pPr>
    </w:p>
    <w:sectPr w:rsidR="00210DA5" w:rsidRPr="00324EFD" w:rsidSect="00A82E1D">
      <w:pgSz w:w="11906" w:h="16838"/>
      <w:pgMar w:top="42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D03" w:rsidRDefault="007F5D03" w:rsidP="00402B35">
      <w:r>
        <w:separator/>
      </w:r>
    </w:p>
  </w:endnote>
  <w:endnote w:type="continuationSeparator" w:id="0">
    <w:p w:rsidR="007F5D03" w:rsidRDefault="007F5D03" w:rsidP="00402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D03" w:rsidRDefault="007F5D03" w:rsidP="00402B35">
      <w:r>
        <w:separator/>
      </w:r>
    </w:p>
  </w:footnote>
  <w:footnote w:type="continuationSeparator" w:id="0">
    <w:p w:rsidR="007F5D03" w:rsidRDefault="007F5D03" w:rsidP="00402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A4BEE"/>
    <w:multiLevelType w:val="hybridMultilevel"/>
    <w:tmpl w:val="643242E6"/>
    <w:lvl w:ilvl="0" w:tplc="CD1A1EAE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FDE"/>
    <w:rsid w:val="00037E8D"/>
    <w:rsid w:val="0006248F"/>
    <w:rsid w:val="0007088A"/>
    <w:rsid w:val="000844DF"/>
    <w:rsid w:val="000B5DC2"/>
    <w:rsid w:val="000D0E2D"/>
    <w:rsid w:val="001260F4"/>
    <w:rsid w:val="00172F67"/>
    <w:rsid w:val="001B4472"/>
    <w:rsid w:val="001D23DE"/>
    <w:rsid w:val="00210DA5"/>
    <w:rsid w:val="002C4ACB"/>
    <w:rsid w:val="002D6AFF"/>
    <w:rsid w:val="002F34C7"/>
    <w:rsid w:val="00323786"/>
    <w:rsid w:val="00324EFD"/>
    <w:rsid w:val="00344061"/>
    <w:rsid w:val="00402B35"/>
    <w:rsid w:val="0042173B"/>
    <w:rsid w:val="004B41C7"/>
    <w:rsid w:val="004F6337"/>
    <w:rsid w:val="005677E8"/>
    <w:rsid w:val="005B610F"/>
    <w:rsid w:val="005E1E11"/>
    <w:rsid w:val="0065212B"/>
    <w:rsid w:val="006658C7"/>
    <w:rsid w:val="006C3092"/>
    <w:rsid w:val="006D1CB9"/>
    <w:rsid w:val="006D6FDE"/>
    <w:rsid w:val="006E2E2D"/>
    <w:rsid w:val="007A1C78"/>
    <w:rsid w:val="007A5152"/>
    <w:rsid w:val="007E19A6"/>
    <w:rsid w:val="007F5D03"/>
    <w:rsid w:val="00836429"/>
    <w:rsid w:val="00844B53"/>
    <w:rsid w:val="008C3F4C"/>
    <w:rsid w:val="008D4294"/>
    <w:rsid w:val="009350EB"/>
    <w:rsid w:val="00947166"/>
    <w:rsid w:val="009D2B8C"/>
    <w:rsid w:val="009E4885"/>
    <w:rsid w:val="00A03E29"/>
    <w:rsid w:val="00A122A0"/>
    <w:rsid w:val="00A32BCF"/>
    <w:rsid w:val="00A82E1D"/>
    <w:rsid w:val="00AE051F"/>
    <w:rsid w:val="00AE6144"/>
    <w:rsid w:val="00B417E2"/>
    <w:rsid w:val="00BD0DBB"/>
    <w:rsid w:val="00C524CC"/>
    <w:rsid w:val="00C7484B"/>
    <w:rsid w:val="00C80325"/>
    <w:rsid w:val="00CC3E5D"/>
    <w:rsid w:val="00CF3FEA"/>
    <w:rsid w:val="00D14E4A"/>
    <w:rsid w:val="00D522C8"/>
    <w:rsid w:val="00D76123"/>
    <w:rsid w:val="00D81D5C"/>
    <w:rsid w:val="00DB4282"/>
    <w:rsid w:val="00DB5BF2"/>
    <w:rsid w:val="00E85D6F"/>
    <w:rsid w:val="00E922FD"/>
    <w:rsid w:val="00EE4C98"/>
    <w:rsid w:val="00EF2373"/>
    <w:rsid w:val="00F91588"/>
    <w:rsid w:val="00FD2DFE"/>
    <w:rsid w:val="00FE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D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3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2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2E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1261</Characters>
  <Application>Microsoft Office Word</Application>
  <DocSecurity>0</DocSecurity>
  <Lines>10</Lines>
  <Paragraphs>2</Paragraphs>
  <ScaleCrop>false</ScaleCrop>
  <Company>HOME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pohsueh</dc:creator>
  <cp:lastModifiedBy>user</cp:lastModifiedBy>
  <cp:revision>14</cp:revision>
  <cp:lastPrinted>2022-09-19T04:02:00Z</cp:lastPrinted>
  <dcterms:created xsi:type="dcterms:W3CDTF">2022-02-24T01:34:00Z</dcterms:created>
  <dcterms:modified xsi:type="dcterms:W3CDTF">2022-09-19T04:03:00Z</dcterms:modified>
</cp:coreProperties>
</file>