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19EBC" w14:textId="2A788AC3" w:rsidR="00A66F1C" w:rsidRPr="00A95435" w:rsidRDefault="00A66F1C" w:rsidP="00A66F1C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A95435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8BA6C" wp14:editId="7F782EBB">
                <wp:simplePos x="0" y="0"/>
                <wp:positionH relativeFrom="column">
                  <wp:posOffset>-133096</wp:posOffset>
                </wp:positionH>
                <wp:positionV relativeFrom="paragraph">
                  <wp:posOffset>-1474</wp:posOffset>
                </wp:positionV>
                <wp:extent cx="559435" cy="480060"/>
                <wp:effectExtent l="0" t="0" r="12065" b="1524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DED3" w14:textId="77777777" w:rsidR="00A66F1C" w:rsidRPr="001A4068" w:rsidRDefault="00A66F1C" w:rsidP="00A66F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A406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8BA6C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-10.5pt;margin-top:-.1pt;width:44.0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">
                <v:textbox>
                  <w:txbxContent>
                    <w:p w14:paraId="0A0FDED3" w14:textId="77777777" w:rsidR="00A66F1C" w:rsidRPr="001A4068" w:rsidRDefault="00A66F1C" w:rsidP="00A66F1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A406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</w:p>
    <w:p w14:paraId="505F6D43" w14:textId="61CF2869" w:rsidR="00A66F1C" w:rsidRPr="00A95435" w:rsidRDefault="00A66F1C" w:rsidP="003A31B4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A95435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48672E">
        <w:rPr>
          <w:rFonts w:ascii="標楷體" w:eastAsia="標楷體" w:hAnsi="標楷體"/>
          <w:b/>
          <w:sz w:val="28"/>
          <w:szCs w:val="28"/>
        </w:rPr>
        <w:t>110</w:t>
      </w:r>
      <w:r w:rsidRPr="00A95435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A95435">
        <w:rPr>
          <w:rFonts w:ascii="標楷體" w:eastAsia="標楷體" w:hAnsi="標楷體"/>
          <w:b/>
          <w:sz w:val="28"/>
          <w:szCs w:val="28"/>
        </w:rPr>
        <w:t>國民</w:t>
      </w:r>
      <w:r w:rsidRPr="00A95435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77EF8545" w14:textId="77777777" w:rsidR="00A66F1C" w:rsidRPr="00A95435" w:rsidRDefault="00A66F1C" w:rsidP="00A66F1C">
      <w:pPr>
        <w:snapToGrid w:val="0"/>
        <w:spacing w:line="5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95435">
        <w:rPr>
          <w:rFonts w:ascii="Times New Roman" w:eastAsia="標楷體" w:hAnsi="Times New Roman" w:cs="Times New Roman" w:hint="eastAsia"/>
          <w:b/>
          <w:sz w:val="32"/>
          <w:szCs w:val="32"/>
        </w:rPr>
        <w:t>屏東縣校長</w:t>
      </w:r>
      <w:r w:rsidRPr="00A95435">
        <w:rPr>
          <w:rFonts w:ascii="Times New Roman" w:eastAsia="標楷體" w:hAnsi="Times New Roman" w:cs="標楷體" w:hint="eastAsia"/>
          <w:b/>
          <w:sz w:val="32"/>
          <w:szCs w:val="32"/>
        </w:rPr>
        <w:t>教學領導專業</w:t>
      </w:r>
      <w:r w:rsidRPr="00A95435">
        <w:rPr>
          <w:rFonts w:ascii="Times New Roman" w:eastAsia="標楷體" w:hAnsi="Times New Roman" w:cs="Times New Roman" w:hint="eastAsia"/>
          <w:b/>
          <w:sz w:val="32"/>
          <w:szCs w:val="32"/>
        </w:rPr>
        <w:t>成長社群</w:t>
      </w:r>
      <w:r w:rsidRPr="00A95435">
        <w:rPr>
          <w:rFonts w:ascii="Times New Roman" w:eastAsia="標楷體" w:hAnsi="Times New Roman" w:cs="Times New Roman"/>
          <w:b/>
          <w:sz w:val="32"/>
          <w:szCs w:val="32"/>
        </w:rPr>
        <w:t>申請書</w:t>
      </w:r>
    </w:p>
    <w:tbl>
      <w:tblPr>
        <w:tblW w:w="9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761"/>
        <w:gridCol w:w="587"/>
        <w:gridCol w:w="1256"/>
        <w:gridCol w:w="20"/>
        <w:gridCol w:w="1559"/>
        <w:gridCol w:w="1134"/>
        <w:gridCol w:w="283"/>
        <w:gridCol w:w="1134"/>
        <w:gridCol w:w="1686"/>
      </w:tblGrid>
      <w:tr w:rsidR="00546721" w:rsidRPr="00EC3624" w14:paraId="00C83325" w14:textId="77777777" w:rsidTr="00A66F1C">
        <w:trPr>
          <w:jc w:val="center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D8916B" w14:textId="77777777" w:rsidR="00546721" w:rsidRPr="00EC3624" w:rsidRDefault="00546721" w:rsidP="0054672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624">
              <w:rPr>
                <w:rFonts w:ascii="標楷體" w:eastAsia="標楷體" w:hAnsi="標楷體" w:cs="Times New Roman" w:hint="eastAsia"/>
                <w:szCs w:val="24"/>
              </w:rPr>
              <w:t>召集學校</w:t>
            </w:r>
          </w:p>
        </w:tc>
        <w:tc>
          <w:tcPr>
            <w:tcW w:w="842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14F7856" w14:textId="71FF8C9B" w:rsidR="00546721" w:rsidRPr="00EC3624" w:rsidRDefault="0048672E" w:rsidP="0054672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屏東縣立佳冬</w:t>
            </w:r>
            <w:r w:rsidR="00EC3624" w:rsidRPr="00EC3624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國民中學</w:t>
            </w:r>
          </w:p>
        </w:tc>
      </w:tr>
      <w:tr w:rsidR="00546721" w:rsidRPr="007F6DF8" w14:paraId="60D83F0B" w14:textId="77777777" w:rsidTr="00F158C2">
        <w:trPr>
          <w:jc w:val="center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B5EB2E3" w14:textId="77777777" w:rsidR="00546721" w:rsidRPr="007F6DF8" w:rsidRDefault="00546721" w:rsidP="00546721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社群名稱</w:t>
            </w:r>
          </w:p>
        </w:tc>
        <w:tc>
          <w:tcPr>
            <w:tcW w:w="560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B017AE5" w14:textId="504BDDD6" w:rsidR="00546721" w:rsidRPr="007F6DF8" w:rsidRDefault="00F158C2" w:rsidP="00F158C2">
            <w:pPr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屏東縣課程督學課程與教學領導增能社群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46CA9" w14:textId="77777777" w:rsidR="00546721" w:rsidRPr="007F6DF8" w:rsidRDefault="00546721" w:rsidP="00F158C2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成員人數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5959D6" w14:textId="691A2562" w:rsidR="00546721" w:rsidRPr="007F6DF8" w:rsidRDefault="00EC3624" w:rsidP="0048672E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1</w:t>
            </w:r>
            <w:r w:rsidR="0048672E" w:rsidRPr="007F6DF8">
              <w:rPr>
                <w:rFonts w:eastAsia="標楷體" w:cstheme="minorHAnsi"/>
                <w:szCs w:val="24"/>
              </w:rPr>
              <w:t>7</w:t>
            </w:r>
            <w:r w:rsidRPr="007F6DF8">
              <w:rPr>
                <w:rFonts w:eastAsia="標楷體" w:cstheme="minorHAnsi"/>
                <w:szCs w:val="24"/>
              </w:rPr>
              <w:t>人</w:t>
            </w:r>
          </w:p>
        </w:tc>
      </w:tr>
      <w:tr w:rsidR="00A66F1C" w:rsidRPr="007F6DF8" w14:paraId="29E47BC9" w14:textId="77777777" w:rsidTr="00EC3624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2F7787D" w14:textId="77777777" w:rsidR="00A66F1C" w:rsidRPr="007F6DF8" w:rsidRDefault="00A66F1C" w:rsidP="00F158C2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召</w:t>
            </w:r>
            <w:r w:rsidRPr="007F6DF8">
              <w:rPr>
                <w:rFonts w:eastAsia="標楷體" w:cstheme="minorHAnsi"/>
                <w:szCs w:val="24"/>
              </w:rPr>
              <w:t xml:space="preserve"> </w:t>
            </w:r>
            <w:r w:rsidRPr="007F6DF8">
              <w:rPr>
                <w:rFonts w:eastAsia="標楷體" w:cstheme="minorHAnsi"/>
                <w:szCs w:val="24"/>
              </w:rPr>
              <w:t>集</w:t>
            </w:r>
            <w:r w:rsidRPr="007F6DF8">
              <w:rPr>
                <w:rFonts w:eastAsia="標楷體" w:cstheme="minorHAnsi"/>
                <w:szCs w:val="24"/>
              </w:rPr>
              <w:t xml:space="preserve"> </w:t>
            </w:r>
            <w:r w:rsidRPr="007F6DF8">
              <w:rPr>
                <w:rFonts w:eastAsia="標楷體" w:cstheme="minorHAnsi"/>
                <w:szCs w:val="24"/>
              </w:rPr>
              <w:t>人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AD6380A" w14:textId="7C724DFD" w:rsidR="00A66F1C" w:rsidRPr="007F6DF8" w:rsidRDefault="0048672E" w:rsidP="00F158C2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color w:val="000000" w:themeColor="text1"/>
                <w:szCs w:val="24"/>
              </w:rPr>
              <w:t>鄭雅靜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AF4D" w14:textId="77777777" w:rsidR="00A66F1C" w:rsidRPr="007F6DF8" w:rsidRDefault="00A66F1C" w:rsidP="00F158C2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聯絡電話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E461" w14:textId="267CA32A" w:rsidR="00A66F1C" w:rsidRPr="007F6DF8" w:rsidRDefault="00EC3624" w:rsidP="0048672E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08-</w:t>
            </w:r>
            <w:r w:rsidR="0048672E" w:rsidRPr="007F6DF8">
              <w:rPr>
                <w:rFonts w:eastAsia="標楷體" w:cstheme="minorHAnsi"/>
                <w:szCs w:val="24"/>
              </w:rPr>
              <w:t>8662041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3B0C" w14:textId="77777777" w:rsidR="00A66F1C" w:rsidRPr="007F6DF8" w:rsidRDefault="00A66F1C" w:rsidP="00F158C2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E-mail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2515" w14:textId="3F64C0AF" w:rsidR="00A66F1C" w:rsidRPr="007F6DF8" w:rsidRDefault="007F6DF8" w:rsidP="00F158C2">
            <w:pPr>
              <w:jc w:val="center"/>
              <w:rPr>
                <w:rFonts w:eastAsia="標楷體" w:cstheme="minorHAnsi"/>
                <w:szCs w:val="24"/>
              </w:rPr>
            </w:pPr>
            <w:r w:rsidRPr="007F6DF8">
              <w:rPr>
                <w:rFonts w:eastAsia="標楷體" w:cstheme="minorHAnsi"/>
                <w:szCs w:val="24"/>
              </w:rPr>
              <w:t>y</w:t>
            </w:r>
            <w:r w:rsidR="0048672E" w:rsidRPr="007F6DF8">
              <w:rPr>
                <w:rFonts w:eastAsia="標楷體" w:cstheme="minorHAnsi"/>
                <w:szCs w:val="24"/>
              </w:rPr>
              <w:t>ajing5866@gmail.com</w:t>
            </w:r>
          </w:p>
        </w:tc>
      </w:tr>
      <w:tr w:rsidR="00A66F1C" w:rsidRPr="00EC3624" w14:paraId="7C0DA904" w14:textId="77777777" w:rsidTr="00A66F1C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D6D89BD" w14:textId="77777777" w:rsidR="00A66F1C" w:rsidRPr="00EC3624" w:rsidRDefault="00A66F1C" w:rsidP="00A03A3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C3624">
              <w:rPr>
                <w:rFonts w:ascii="Times New Roman" w:eastAsia="標楷體" w:hAnsi="Times New Roman" w:cs="Times New Roman" w:hint="eastAsia"/>
              </w:rPr>
              <w:t>社群議題概述</w:t>
            </w:r>
          </w:p>
        </w:tc>
        <w:tc>
          <w:tcPr>
            <w:tcW w:w="8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49E896" w14:textId="77777777" w:rsidR="00A66F1C" w:rsidRPr="00D95280" w:rsidRDefault="00A66F1C" w:rsidP="00A66F1C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D95280">
              <w:rPr>
                <w:rFonts w:ascii="Times New Roman" w:eastAsia="標楷體" w:hAnsi="Times New Roman" w:cs="Times New Roman" w:hint="eastAsia"/>
              </w:rPr>
              <w:t>議題內容：</w:t>
            </w:r>
          </w:p>
          <w:p w14:paraId="5560BE1C" w14:textId="7858EC20" w:rsidR="00C30CB5" w:rsidRPr="00D95280" w:rsidRDefault="00CE0219" w:rsidP="00744C09">
            <w:pPr>
              <w:pStyle w:val="a3"/>
              <w:numPr>
                <w:ilvl w:val="0"/>
                <w:numId w:val="4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主題式環境探索課程-主題式教學與跨領域教學、學科知識導入日常生活的沉浸式模組</w:t>
            </w:r>
          </w:p>
          <w:p w14:paraId="7B6A2E7B" w14:textId="78CC7DB5" w:rsidR="00C30CB5" w:rsidRPr="00D95280" w:rsidRDefault="00D95280" w:rsidP="00744C09">
            <w:pPr>
              <w:pStyle w:val="a3"/>
              <w:numPr>
                <w:ilvl w:val="0"/>
                <w:numId w:val="4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  <w:szCs w:val="24"/>
              </w:rPr>
              <w:t>藝術實驗教育之課程及</w:t>
            </w:r>
            <w:r w:rsidR="00CE0219" w:rsidRPr="00D95280">
              <w:rPr>
                <w:rFonts w:ascii="標楷體" w:eastAsia="標楷體" w:hAnsi="標楷體" w:cs="Times New Roman" w:hint="eastAsia"/>
                <w:szCs w:val="24"/>
              </w:rPr>
              <w:t>閱讀教育與閱讀磐石經驗分享</w:t>
            </w:r>
          </w:p>
          <w:p w14:paraId="33861D9E" w14:textId="637E6619" w:rsidR="00C30CB5" w:rsidRPr="00D95280" w:rsidRDefault="00CE0219" w:rsidP="00744C09">
            <w:pPr>
              <w:pStyle w:val="a3"/>
              <w:numPr>
                <w:ilvl w:val="0"/>
                <w:numId w:val="4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  <w:szCs w:val="24"/>
              </w:rPr>
              <w:t>美感教育、屏東美學建築設計獎-縣民公園踏查</w:t>
            </w:r>
          </w:p>
          <w:p w14:paraId="3B2B16D5" w14:textId="09D83F80" w:rsidR="00C30CB5" w:rsidRPr="00D95280" w:rsidRDefault="001F4E36" w:rsidP="00744C09">
            <w:pPr>
              <w:pStyle w:val="a3"/>
              <w:numPr>
                <w:ilvl w:val="0"/>
                <w:numId w:val="4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  <w:szCs w:val="24"/>
              </w:rPr>
              <w:t>精進計畫撰寫工作坊</w:t>
            </w:r>
          </w:p>
          <w:p w14:paraId="777E28D5" w14:textId="09D6F184" w:rsidR="00744C09" w:rsidRPr="00D95280" w:rsidRDefault="00D95280" w:rsidP="00744C09">
            <w:pPr>
              <w:pStyle w:val="a3"/>
              <w:numPr>
                <w:ilvl w:val="0"/>
                <w:numId w:val="4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  <w:szCs w:val="24"/>
              </w:rPr>
              <w:t>國中學力提升及國際教育</w:t>
            </w:r>
            <w:r>
              <w:rPr>
                <w:rFonts w:ascii="標楷體" w:eastAsia="標楷體" w:hAnsi="標楷體" w:cs="Times New Roman" w:hint="eastAsia"/>
                <w:szCs w:val="24"/>
              </w:rPr>
              <w:t>與雙語教學之</w:t>
            </w:r>
            <w:r w:rsidRPr="00D95280">
              <w:rPr>
                <w:rFonts w:ascii="標楷體" w:eastAsia="標楷體" w:hAnsi="標楷體" w:cs="Times New Roman" w:hint="eastAsia"/>
                <w:szCs w:val="24"/>
              </w:rPr>
              <w:t>推動</w:t>
            </w:r>
          </w:p>
          <w:p w14:paraId="677203D7" w14:textId="63CFF0B4" w:rsidR="00C30CB5" w:rsidRPr="00D95280" w:rsidRDefault="00D95280" w:rsidP="001F4E36">
            <w:pPr>
              <w:pStyle w:val="a3"/>
              <w:numPr>
                <w:ilvl w:val="0"/>
                <w:numId w:val="4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  <w:szCs w:val="24"/>
              </w:rPr>
              <w:t>跨域美感教育卓越領航計畫分享及社群運作模式反思與傳承</w:t>
            </w:r>
          </w:p>
          <w:p w14:paraId="0618DB4B" w14:textId="1C0A3324" w:rsidR="00A66F1C" w:rsidRPr="00D95280" w:rsidRDefault="00A66F1C" w:rsidP="00C30CB5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社群目標：</w:t>
            </w:r>
          </w:p>
          <w:p w14:paraId="4840D8B9" w14:textId="4C42AFE9" w:rsidR="00B2011B" w:rsidRPr="00D95280" w:rsidRDefault="00B2011B" w:rsidP="00C30CB5">
            <w:pPr>
              <w:pStyle w:val="a3"/>
              <w:numPr>
                <w:ilvl w:val="0"/>
                <w:numId w:val="5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校訂與新興課程規劃與實施之分享，有利推動十二年國教課程綱要。</w:t>
            </w:r>
          </w:p>
          <w:p w14:paraId="7AC6F9BC" w14:textId="7EAD31EE" w:rsidR="00B2011B" w:rsidRPr="00D95280" w:rsidRDefault="00C30CB5" w:rsidP="00C30CB5">
            <w:pPr>
              <w:pStyle w:val="a3"/>
              <w:numPr>
                <w:ilvl w:val="0"/>
                <w:numId w:val="5"/>
              </w:numPr>
              <w:ind w:leftChars="0" w:left="1098" w:hanging="567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5280">
              <w:rPr>
                <w:rFonts w:ascii="標楷體" w:eastAsia="標楷體" w:hAnsi="標楷體" w:cs="Times New Roman" w:hint="eastAsia"/>
                <w:kern w:val="0"/>
                <w:szCs w:val="24"/>
              </w:rPr>
              <w:t>妥善規劃</w:t>
            </w:r>
            <w:r w:rsidR="00D7449E" w:rsidRPr="00D95280">
              <w:rPr>
                <w:rFonts w:ascii="標楷體" w:eastAsia="標楷體" w:hAnsi="標楷體" w:cs="Times New Roman" w:hint="eastAsia"/>
                <w:kern w:val="0"/>
                <w:szCs w:val="24"/>
              </w:rPr>
              <w:t>閱讀教育、</w:t>
            </w:r>
            <w:r w:rsidR="00D7449E" w:rsidRPr="00D95280">
              <w:rPr>
                <w:rFonts w:ascii="標楷體" w:eastAsia="標楷體" w:hAnsi="標楷體" w:cs="Times New Roman" w:hint="eastAsia"/>
              </w:rPr>
              <w:t>美感教育、</w:t>
            </w:r>
            <w:r w:rsidR="00D95280">
              <w:rPr>
                <w:rFonts w:ascii="標楷體" w:eastAsia="標楷體" w:hAnsi="標楷體" w:cs="Times New Roman" w:hint="eastAsia"/>
              </w:rPr>
              <w:t>藝術教育</w:t>
            </w:r>
            <w:r w:rsidR="00D7449E" w:rsidRPr="00D95280">
              <w:rPr>
                <w:rFonts w:ascii="標楷體" w:eastAsia="標楷體" w:hAnsi="標楷體" w:cs="Times New Roman" w:hint="eastAsia"/>
              </w:rPr>
              <w:t>、國際</w:t>
            </w:r>
            <w:r w:rsidR="00B2011B" w:rsidRPr="00D95280">
              <w:rPr>
                <w:rFonts w:ascii="標楷體" w:eastAsia="標楷體" w:hAnsi="標楷體" w:cs="Times New Roman" w:hint="eastAsia"/>
              </w:rPr>
              <w:t>教育</w:t>
            </w:r>
            <w:r w:rsidR="00D95280">
              <w:rPr>
                <w:rFonts w:ascii="標楷體" w:eastAsia="標楷體" w:hAnsi="標楷體" w:cs="Times New Roman" w:hint="eastAsia"/>
              </w:rPr>
              <w:t>及雙語教學</w:t>
            </w:r>
            <w:r w:rsidR="00D7449E" w:rsidRPr="00D95280">
              <w:rPr>
                <w:rFonts w:ascii="標楷體" w:eastAsia="標楷體" w:hAnsi="標楷體" w:cs="Times New Roman" w:hint="eastAsia"/>
              </w:rPr>
              <w:t>等</w:t>
            </w:r>
            <w:r w:rsidRPr="00D95280">
              <w:rPr>
                <w:rFonts w:ascii="標楷體" w:eastAsia="標楷體" w:hAnsi="標楷體" w:cs="Times New Roman" w:hint="eastAsia"/>
              </w:rPr>
              <w:t>融入課程方式，</w:t>
            </w:r>
            <w:r w:rsidRPr="00D95280">
              <w:rPr>
                <w:rFonts w:ascii="標楷體" w:eastAsia="標楷體" w:hAnsi="標楷體" w:cs="Times New Roman" w:hint="eastAsia"/>
                <w:kern w:val="0"/>
                <w:szCs w:val="24"/>
              </w:rPr>
              <w:t>促進</w:t>
            </w:r>
            <w:r w:rsidR="00B2011B" w:rsidRPr="00D95280">
              <w:rPr>
                <w:rFonts w:ascii="標楷體" w:eastAsia="標楷體" w:hAnsi="標楷體" w:cs="Times New Roman" w:hint="eastAsia"/>
                <w:kern w:val="0"/>
                <w:szCs w:val="24"/>
              </w:rPr>
              <w:t>議題教育功能之發揮</w:t>
            </w:r>
            <w:r w:rsidRPr="00D95280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3E679AE8" w14:textId="20FAECDB" w:rsidR="00B2011B" w:rsidRPr="00D95280" w:rsidRDefault="00B2011B" w:rsidP="00C30CB5">
            <w:pPr>
              <w:pStyle w:val="a3"/>
              <w:numPr>
                <w:ilvl w:val="0"/>
                <w:numId w:val="5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提升課程督學及校長之系統性思維領導力</w:t>
            </w:r>
            <w:r w:rsidR="00D7449E" w:rsidRPr="00D95280">
              <w:rPr>
                <w:rFonts w:ascii="標楷體" w:eastAsia="標楷體" w:hAnsi="標楷體" w:cs="Times New Roman" w:hint="eastAsia"/>
              </w:rPr>
              <w:t>。</w:t>
            </w:r>
          </w:p>
          <w:p w14:paraId="533E1B0F" w14:textId="78C62968" w:rsidR="00A66F1C" w:rsidRPr="00D95280" w:rsidRDefault="00C30CB5" w:rsidP="00C30CB5">
            <w:pPr>
              <w:pStyle w:val="a3"/>
              <w:numPr>
                <w:ilvl w:val="0"/>
                <w:numId w:val="5"/>
              </w:numPr>
              <w:ind w:leftChars="0" w:left="1098" w:hanging="567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增進課程督學及</w:t>
            </w:r>
            <w:r w:rsidR="00B2011B" w:rsidRPr="00D95280">
              <w:rPr>
                <w:rFonts w:ascii="標楷體" w:eastAsia="標楷體" w:hAnsi="標楷體" w:cs="Times New Roman" w:hint="eastAsia"/>
              </w:rPr>
              <w:t>校長校務經營之對話與分享機會</w:t>
            </w:r>
            <w:r w:rsidR="00D7449E" w:rsidRPr="00D95280">
              <w:rPr>
                <w:rFonts w:ascii="標楷體" w:eastAsia="標楷體" w:hAnsi="標楷體" w:cs="Times New Roman" w:hint="eastAsia"/>
              </w:rPr>
              <w:t>。</w:t>
            </w:r>
          </w:p>
          <w:p w14:paraId="10A0EAFB" w14:textId="77777777" w:rsidR="00A66F1C" w:rsidRPr="00D95280" w:rsidRDefault="00A66F1C" w:rsidP="00A66F1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預期效益：</w:t>
            </w:r>
          </w:p>
          <w:p w14:paraId="2218BCB9" w14:textId="3D852498" w:rsidR="00C30CB5" w:rsidRPr="00D95280" w:rsidRDefault="00546721" w:rsidP="00C30CB5">
            <w:pPr>
              <w:pStyle w:val="a3"/>
              <w:numPr>
                <w:ilvl w:val="0"/>
                <w:numId w:val="6"/>
              </w:numPr>
              <w:ind w:leftChars="222" w:left="1097" w:hangingChars="235" w:hanging="564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提升課程與教學領導能力與人際溝通能力</w:t>
            </w:r>
            <w:r w:rsidR="00D7449E" w:rsidRPr="00D95280">
              <w:rPr>
                <w:rFonts w:ascii="標楷體" w:eastAsia="標楷體" w:hAnsi="標楷體" w:cs="Times New Roman" w:hint="eastAsia"/>
              </w:rPr>
              <w:t>。</w:t>
            </w:r>
          </w:p>
          <w:p w14:paraId="5A6551A3" w14:textId="0F1ADD28" w:rsidR="00C30CB5" w:rsidRPr="00D95280" w:rsidRDefault="00546721" w:rsidP="00C30CB5">
            <w:pPr>
              <w:pStyle w:val="a3"/>
              <w:numPr>
                <w:ilvl w:val="0"/>
                <w:numId w:val="6"/>
              </w:numPr>
              <w:ind w:leftChars="222" w:left="1097" w:hangingChars="235" w:hanging="564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發揮課程領導知能，</w:t>
            </w:r>
            <w:r w:rsidR="007E385B" w:rsidRPr="00D95280">
              <w:rPr>
                <w:rFonts w:ascii="標楷體" w:eastAsia="標楷體" w:hAnsi="標楷體" w:cs="Times New Roman" w:hint="eastAsia"/>
              </w:rPr>
              <w:t>掌握教育潮流並進行</w:t>
            </w:r>
            <w:r w:rsidR="00C30CB5" w:rsidRPr="00D95280">
              <w:rPr>
                <w:rFonts w:ascii="標楷體" w:eastAsia="標楷體" w:hAnsi="標楷體" w:cs="Times New Roman" w:hint="eastAsia"/>
              </w:rPr>
              <w:t>趨勢分析，</w:t>
            </w:r>
            <w:r w:rsidRPr="00D95280">
              <w:rPr>
                <w:rFonts w:ascii="標楷體" w:eastAsia="標楷體" w:hAnsi="標楷體" w:cs="Times New Roman" w:hint="eastAsia"/>
              </w:rPr>
              <w:t>領導學校成員實踐課綱素養導向教學</w:t>
            </w:r>
            <w:r w:rsidR="00C30CB5" w:rsidRPr="00D95280">
              <w:rPr>
                <w:rFonts w:ascii="標楷體" w:eastAsia="標楷體" w:hAnsi="標楷體" w:cs="Times New Roman" w:hint="eastAsia"/>
              </w:rPr>
              <w:t>。</w:t>
            </w:r>
          </w:p>
          <w:p w14:paraId="2BF54966" w14:textId="71DFBA1D" w:rsidR="00C30CB5" w:rsidRPr="00D95280" w:rsidRDefault="00C30CB5" w:rsidP="00C30CB5">
            <w:pPr>
              <w:pStyle w:val="a3"/>
              <w:numPr>
                <w:ilvl w:val="0"/>
                <w:numId w:val="6"/>
              </w:numPr>
              <w:ind w:leftChars="222" w:left="1097" w:hangingChars="235" w:hanging="564"/>
              <w:rPr>
                <w:rFonts w:ascii="標楷體" w:eastAsia="標楷體" w:hAnsi="標楷體" w:cs="Times New Roman"/>
              </w:rPr>
            </w:pPr>
            <w:r w:rsidRPr="00D95280">
              <w:rPr>
                <w:rFonts w:ascii="標楷體" w:eastAsia="標楷體" w:hAnsi="標楷體" w:cs="Times New Roman" w:hint="eastAsia"/>
              </w:rPr>
              <w:t>藉由與他校校長專業對話，共同合作解決教育專業問題，引領夥伴校長專業成長。</w:t>
            </w:r>
          </w:p>
        </w:tc>
      </w:tr>
      <w:tr w:rsidR="00A66F1C" w:rsidRPr="00EC3624" w14:paraId="5463974B" w14:textId="77777777" w:rsidTr="00A66F1C">
        <w:trPr>
          <w:trHeight w:val="302"/>
          <w:jc w:val="center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7CA51D" w14:textId="39669EE6" w:rsidR="00A66F1C" w:rsidRPr="00EC3624" w:rsidRDefault="00A66F1C" w:rsidP="0054672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C3624">
              <w:rPr>
                <w:rFonts w:ascii="Times New Roman" w:eastAsia="標楷體" w:hAnsi="Times New Roman" w:cs="Times New Roman"/>
              </w:rPr>
              <w:t>社群成員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D6FDFC" w14:textId="77777777" w:rsidR="00A66F1C" w:rsidRPr="00EC3624" w:rsidRDefault="00A66F1C" w:rsidP="00F35B6B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序號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8C15" w14:textId="77777777" w:rsidR="00A66F1C" w:rsidRPr="00EC3624" w:rsidRDefault="00A66F1C" w:rsidP="00F35B6B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13CCBCF" w14:textId="77777777" w:rsidR="00A66F1C" w:rsidRPr="00EC3624" w:rsidRDefault="00A66F1C" w:rsidP="00F35B6B">
            <w:pPr>
              <w:snapToGrid w:val="0"/>
              <w:ind w:firstLine="55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任職學校全銜</w:t>
            </w:r>
          </w:p>
        </w:tc>
      </w:tr>
      <w:tr w:rsidR="00546721" w:rsidRPr="00EC3624" w14:paraId="2682D66D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B002F3" w14:textId="77777777" w:rsidR="00546721" w:rsidRPr="00EC3624" w:rsidRDefault="00546721" w:rsidP="00546721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A6DCA90" w14:textId="77777777" w:rsidR="00546721" w:rsidRPr="00EC3624" w:rsidRDefault="00546721" w:rsidP="00F35B6B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EF8B" w14:textId="7A49029E" w:rsidR="00546721" w:rsidRPr="00EC3624" w:rsidRDefault="00546721" w:rsidP="00F35B6B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  <w:shd w:val="clear" w:color="auto" w:fill="FFFFFF"/>
              </w:rPr>
              <w:t>林春如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BF2A3CC" w14:textId="2E3AABE4" w:rsidR="00546721" w:rsidRPr="00EC3624" w:rsidRDefault="00546721" w:rsidP="00F35B6B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屏東縣屏東市忠孝國民小學</w:t>
            </w:r>
          </w:p>
        </w:tc>
      </w:tr>
      <w:tr w:rsidR="00546721" w:rsidRPr="00EC3624" w14:paraId="3FD07F6F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68DD42" w14:textId="77777777" w:rsidR="00546721" w:rsidRPr="00EC3624" w:rsidRDefault="00546721" w:rsidP="00546721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5FCCF4B" w14:textId="77777777" w:rsidR="00546721" w:rsidRPr="00EC3624" w:rsidRDefault="00546721" w:rsidP="00F35B6B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516E" w14:textId="4E480F6B" w:rsidR="00546721" w:rsidRPr="00EC3624" w:rsidRDefault="00546721" w:rsidP="00F35B6B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湯博榮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0A5B2FE" w14:textId="410F90F2" w:rsidR="00546721" w:rsidRPr="00EC3624" w:rsidRDefault="00546721" w:rsidP="00F35B6B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屏東縣立東新國民中學</w:t>
            </w:r>
          </w:p>
        </w:tc>
      </w:tr>
      <w:tr w:rsidR="0048672E" w:rsidRPr="00EC3624" w14:paraId="18B03DAD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B591E7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CAB16D3" w14:textId="777777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5033" w14:textId="7322EB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羅彥文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9ECB388" w14:textId="1DB01D5B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屏東縣立鶴聲國民中學</w:t>
            </w:r>
          </w:p>
        </w:tc>
      </w:tr>
      <w:tr w:rsidR="0048672E" w:rsidRPr="00EC3624" w14:paraId="6EA39C09" w14:textId="77777777" w:rsidTr="00AB2B0F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3AE473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A5AD802" w14:textId="777777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A276" w14:textId="28B66B38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黃彗瑄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DEE6B9F" w14:textId="793C02BB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屏東縣立南州國民中學</w:t>
            </w:r>
          </w:p>
        </w:tc>
      </w:tr>
      <w:tr w:rsidR="0048672E" w:rsidRPr="00EC3624" w14:paraId="5CE935F2" w14:textId="77777777" w:rsidTr="00BF1F47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5A5E70E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89DB936" w14:textId="777777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1E23" w14:textId="0DE95211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</w:rPr>
              <w:t>鄭雅靜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8AC1688" w14:textId="4AFE15CA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屏東縣立佳冬國民中學</w:t>
            </w:r>
          </w:p>
        </w:tc>
      </w:tr>
      <w:tr w:rsidR="0048672E" w:rsidRPr="00EC3624" w14:paraId="0BD80249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9C77D3F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1CCF26" w14:textId="777777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C8FB" w14:textId="48622973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</w:rPr>
              <w:t>李嘉齡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823FD7" w14:textId="78DCF00C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</w:t>
            </w:r>
            <w:r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屏東市復興</w:t>
            </w: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國民小學</w:t>
            </w:r>
          </w:p>
        </w:tc>
      </w:tr>
      <w:tr w:rsidR="0048672E" w:rsidRPr="00EC3624" w14:paraId="20086048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8DC6290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BE296C" w14:textId="777777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D87E" w14:textId="2ED1D0C4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吳子宏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24945D3" w14:textId="4242AF31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屏東縣屏東市和平國民小學</w:t>
            </w:r>
          </w:p>
        </w:tc>
      </w:tr>
      <w:tr w:rsidR="0048672E" w:rsidRPr="00EC3624" w14:paraId="1E727201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627F92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9C506F0" w14:textId="777777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B9D" w14:textId="20932682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</w:rPr>
              <w:t>黃大峰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D26B7D" w14:textId="4839022C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屏東縣潮州鎮光春國民小學</w:t>
            </w:r>
          </w:p>
        </w:tc>
      </w:tr>
      <w:tr w:rsidR="0048672E" w:rsidRPr="00EC3624" w14:paraId="6234BD0F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8C50CE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D04AA67" w14:textId="7777777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1AC4" w14:textId="6527607C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謝郁如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9B1B9E0" w14:textId="32AD6A89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屏東縣恆春鎮大光國民小學</w:t>
            </w:r>
          </w:p>
        </w:tc>
      </w:tr>
      <w:tr w:rsidR="0048672E" w:rsidRPr="00EC3624" w14:paraId="503086CC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24C1E8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22F8A31" w14:textId="5EA810D9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5A62" w14:textId="1C5CB19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</w:rPr>
              <w:t>林秀英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7F9409D" w14:textId="2B15BA82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屏東縣新埤鄉餉潭國民小學</w:t>
            </w:r>
          </w:p>
        </w:tc>
      </w:tr>
      <w:tr w:rsidR="0048672E" w:rsidRPr="00EC3624" w14:paraId="0C08DAD6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0B0300D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2304ACD" w14:textId="709B49B8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597E" w14:textId="13A94934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謝相如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21FE109" w14:textId="606A0D68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屏東縣潮州鎮潮和國民小學</w:t>
            </w:r>
          </w:p>
        </w:tc>
      </w:tr>
      <w:tr w:rsidR="0048672E" w:rsidRPr="00EC3624" w14:paraId="026EDBC8" w14:textId="77777777" w:rsidTr="000C1D75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ABFEF93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056BE35" w14:textId="1067FF79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CEFE" w14:textId="6666E079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</w:rPr>
              <w:t>盧亭妤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D0DB03" w14:textId="13BE7BCB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屏東縣內埔鄉富田國民小學</w:t>
            </w:r>
          </w:p>
        </w:tc>
      </w:tr>
      <w:tr w:rsidR="0048672E" w:rsidRPr="00EC3624" w14:paraId="2BE94AE7" w14:textId="77777777" w:rsidTr="00682CA7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C45DDDD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F5D32F7" w14:textId="13B52F49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F2BD" w14:textId="5189DBA3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</w:rPr>
              <w:t>廖淑珍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0521AA" w14:textId="30BBD53B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屏東縣佳冬鄉玉光國民小學</w:t>
            </w:r>
          </w:p>
        </w:tc>
      </w:tr>
      <w:tr w:rsidR="0048672E" w:rsidRPr="00EC3624" w14:paraId="7E2E11C2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FEB5915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C55A4F" w14:textId="42354EB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</w:t>
            </w:r>
            <w:r w:rsidRPr="00EC3624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872E" w14:textId="6BD256B1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鐘敏翠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1CBA91" w14:textId="7F54A82D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屏東縣佳冬鄉塭子國民小學</w:t>
            </w:r>
          </w:p>
        </w:tc>
      </w:tr>
      <w:tr w:rsidR="0048672E" w:rsidRPr="00EC3624" w14:paraId="35CE61A9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8E79D4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E462A1" w14:textId="57AB9448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</w:t>
            </w:r>
            <w:r w:rsidRPr="00EC3624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7F33" w14:textId="420A295C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0"/>
              </w:rPr>
            </w:pPr>
            <w:r w:rsidRPr="00EC3624">
              <w:rPr>
                <w:rFonts w:ascii="標楷體" w:eastAsia="標楷體" w:hAnsi="標楷體" w:hint="eastAsia"/>
                <w:bCs/>
                <w:szCs w:val="20"/>
              </w:rPr>
              <w:t>王芳姿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02490A9" w14:textId="1AE18784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屏東縣林邊鄉林邊國民小學</w:t>
            </w:r>
          </w:p>
        </w:tc>
      </w:tr>
      <w:tr w:rsidR="0048672E" w:rsidRPr="00EC3624" w14:paraId="7106A6AD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E1667FE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CA07C26" w14:textId="31BF986F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A7D4" w14:textId="65163599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鍾秀鳳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7E4AC0" w14:textId="19B9290C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屏東縣新埤鄉大成國民小學</w:t>
            </w:r>
          </w:p>
        </w:tc>
      </w:tr>
      <w:tr w:rsidR="0048672E" w:rsidRPr="00EC3624" w14:paraId="70BC7853" w14:textId="77777777" w:rsidTr="00192E96">
        <w:trPr>
          <w:trHeight w:val="298"/>
          <w:jc w:val="center"/>
        </w:trPr>
        <w:tc>
          <w:tcPr>
            <w:tcW w:w="11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86C2B73" w14:textId="77777777" w:rsidR="0048672E" w:rsidRPr="00EC3624" w:rsidRDefault="0048672E" w:rsidP="0048672E">
            <w:pPr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8CBAADF" w14:textId="3667DEF7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33E2" w14:textId="321E441F" w:rsidR="0048672E" w:rsidRPr="00EC3624" w:rsidRDefault="0048672E" w:rsidP="0048672E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龔倫維</w:t>
            </w:r>
          </w:p>
        </w:tc>
        <w:tc>
          <w:tcPr>
            <w:tcW w:w="5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3E3D24" w14:textId="0DB366A0" w:rsidR="0048672E" w:rsidRPr="00EC3624" w:rsidRDefault="0048672E" w:rsidP="0048672E">
            <w:pPr>
              <w:snapToGrid w:val="0"/>
              <w:ind w:firstLine="72"/>
              <w:contextualSpacing/>
              <w:jc w:val="center"/>
              <w:rPr>
                <w:rFonts w:ascii="標楷體" w:eastAsia="標楷體" w:hAnsi="標楷體" w:cs="Times New Roman"/>
              </w:rPr>
            </w:pP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屏東縣立</w:t>
            </w:r>
            <w:r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佳冬</w:t>
            </w:r>
            <w:r w:rsidRPr="00EC3624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國民中學(教務主任)</w:t>
            </w:r>
          </w:p>
        </w:tc>
      </w:tr>
      <w:tr w:rsidR="0048672E" w:rsidRPr="00EC3624" w14:paraId="4260055E" w14:textId="77777777" w:rsidTr="00A66F1C">
        <w:trPr>
          <w:trHeight w:val="84"/>
          <w:jc w:val="center"/>
        </w:trPr>
        <w:tc>
          <w:tcPr>
            <w:tcW w:w="118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60F7B9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專業學習</w:t>
            </w:r>
            <w:r w:rsidRPr="00F158C2">
              <w:rPr>
                <w:rFonts w:ascii="標楷體" w:eastAsia="標楷體" w:hAnsi="標楷體" w:cs="Times New Roman"/>
                <w:szCs w:val="24"/>
              </w:rPr>
              <w:br/>
              <w:t>社群內容</w:t>
            </w:r>
          </w:p>
          <w:p w14:paraId="680C3983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（可複選）</w:t>
            </w:r>
          </w:p>
        </w:tc>
        <w:tc>
          <w:tcPr>
            <w:tcW w:w="8420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075778" w14:textId="2ECEDFF3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 w:hint="eastAsia"/>
                <w:szCs w:val="24"/>
              </w:rPr>
              <w:t xml:space="preserve">▓ </w:t>
            </w:r>
            <w:r w:rsidRPr="00F158C2">
              <w:rPr>
                <w:rFonts w:ascii="標楷體" w:eastAsia="標楷體" w:hAnsi="標楷體" w:cs="Times New Roman"/>
                <w:szCs w:val="24"/>
              </w:rPr>
              <w:t xml:space="preserve">學習診斷與學力促進 </w:t>
            </w:r>
          </w:p>
          <w:p w14:paraId="0CB35A42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 w:hint="eastAsia"/>
                <w:szCs w:val="24"/>
              </w:rPr>
              <w:t xml:space="preserve"> 公開授課與</w:t>
            </w:r>
            <w:r w:rsidRPr="00F158C2">
              <w:rPr>
                <w:rFonts w:ascii="標楷體" w:eastAsia="標楷體" w:hAnsi="標楷體" w:cs="Times New Roman"/>
                <w:szCs w:val="24"/>
              </w:rPr>
              <w:t>備觀議課</w:t>
            </w:r>
          </w:p>
          <w:p w14:paraId="579A4A47" w14:textId="688D3B3B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 w:hint="eastAsia"/>
                <w:szCs w:val="24"/>
              </w:rPr>
              <w:t>▓ 校訂課程及</w:t>
            </w:r>
            <w:r w:rsidRPr="00F158C2">
              <w:rPr>
                <w:rFonts w:ascii="標楷體" w:eastAsia="標楷體" w:hAnsi="標楷體" w:cs="Times New Roman"/>
                <w:szCs w:val="24"/>
              </w:rPr>
              <w:t xml:space="preserve">彈性學習課程規劃 </w:t>
            </w:r>
          </w:p>
          <w:p w14:paraId="55205764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158C2">
              <w:rPr>
                <w:rFonts w:ascii="標楷體" w:eastAsia="標楷體" w:hAnsi="標楷體" w:cs="Times New Roman"/>
                <w:szCs w:val="24"/>
              </w:rPr>
              <w:t xml:space="preserve">跨領域教學(協同教學) </w:t>
            </w:r>
          </w:p>
          <w:p w14:paraId="54C569C0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158C2">
              <w:rPr>
                <w:rFonts w:ascii="標楷體" w:eastAsia="標楷體" w:hAnsi="標楷體" w:cs="Times New Roman"/>
                <w:szCs w:val="24"/>
              </w:rPr>
              <w:t>素養導向教學設計</w:t>
            </w:r>
            <w:r w:rsidRPr="00F158C2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F158C2">
              <w:rPr>
                <w:rFonts w:ascii="標楷體" w:eastAsia="標楷體" w:hAnsi="標楷體" w:cs="Times New Roman"/>
                <w:szCs w:val="24"/>
              </w:rPr>
              <w:t>評量</w:t>
            </w:r>
            <w:r w:rsidRPr="00F158C2">
              <w:rPr>
                <w:rFonts w:ascii="標楷體" w:eastAsia="標楷體" w:hAnsi="標楷體" w:cs="Times New Roman" w:hint="eastAsia"/>
                <w:szCs w:val="24"/>
              </w:rPr>
              <w:t>設計</w:t>
            </w:r>
          </w:p>
          <w:p w14:paraId="3476BD19" w14:textId="0106684B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158C2">
              <w:rPr>
                <w:rFonts w:ascii="標楷體" w:eastAsia="標楷體" w:hAnsi="標楷體" w:cs="Times New Roman" w:hint="eastAsia"/>
                <w:szCs w:val="24"/>
              </w:rPr>
              <w:t xml:space="preserve">▓ </w:t>
            </w:r>
            <w:r w:rsidRPr="00F158C2">
              <w:rPr>
                <w:rFonts w:ascii="標楷體" w:eastAsia="標楷體" w:hAnsi="標楷體" w:cs="Times New Roman"/>
                <w:szCs w:val="24"/>
              </w:rPr>
              <w:t>十二年國教新課綱之相關議題</w:t>
            </w:r>
            <w:r w:rsidRPr="00F158C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 </w:t>
            </w:r>
            <w:r w:rsidRPr="00F158C2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促進議題教育功能之發揮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  </w:t>
            </w:r>
          </w:p>
          <w:p w14:paraId="4A413376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158C2">
              <w:rPr>
                <w:rFonts w:ascii="標楷體" w:eastAsia="標楷體" w:hAnsi="標楷體" w:cs="Times New Roman"/>
                <w:szCs w:val="24"/>
              </w:rPr>
              <w:t>其他:</w:t>
            </w:r>
            <w:r w:rsidRPr="00F158C2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</w:t>
            </w:r>
            <w:r w:rsidRPr="00F158C2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</w:tr>
      <w:tr w:rsidR="0048672E" w:rsidRPr="00EC3624" w14:paraId="46099DEB" w14:textId="77777777" w:rsidTr="00A66F1C">
        <w:trPr>
          <w:trHeight w:val="84"/>
          <w:jc w:val="center"/>
        </w:trPr>
        <w:tc>
          <w:tcPr>
            <w:tcW w:w="118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8BAB645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社群預期</w:t>
            </w:r>
          </w:p>
          <w:p w14:paraId="2DEF6E14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實施內容與方式</w:t>
            </w:r>
          </w:p>
          <w:p w14:paraId="555EB63A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(可複選)</w:t>
            </w:r>
          </w:p>
        </w:tc>
        <w:tc>
          <w:tcPr>
            <w:tcW w:w="8420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81BB6B" w14:textId="11B1E94D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 w:hint="eastAsia"/>
                <w:szCs w:val="24"/>
              </w:rPr>
              <w:t>▓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1. 進行整合教學與學習的案例探討</w:t>
            </w:r>
          </w:p>
          <w:p w14:paraId="64FFC45F" w14:textId="2B75786C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 w:hint="eastAsia"/>
                <w:szCs w:val="24"/>
              </w:rPr>
              <w:t>▓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2. 分享</w:t>
            </w:r>
            <w:r w:rsidRPr="00F158C2">
              <w:rPr>
                <w:rFonts w:ascii="標楷體" w:eastAsia="標楷體" w:hAnsi="標楷體" w:cs="Times New Roman" w:hint="eastAsia"/>
                <w:kern w:val="0"/>
                <w:szCs w:val="24"/>
              </w:rPr>
              <w:t>校務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經營理念或經驗的心得報告或專書心得</w:t>
            </w:r>
          </w:p>
          <w:p w14:paraId="431D5BCF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3. 研發與社群主題相關之教學媒材</w:t>
            </w:r>
          </w:p>
          <w:p w14:paraId="5857F23C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4. 分享應用教學增能於教學實踐的學生成效分析</w:t>
            </w:r>
          </w:p>
          <w:p w14:paraId="40F4C010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5. 分享教學效能與學生成效分析的省思札記或心得報告</w:t>
            </w:r>
          </w:p>
          <w:p w14:paraId="0878FE9B" w14:textId="6576187F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 w:hint="eastAsia"/>
                <w:szCs w:val="24"/>
              </w:rPr>
              <w:t>▓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6. 分享精進教學策略及教學方法的教學省思札記或心得報告</w:t>
            </w:r>
          </w:p>
          <w:p w14:paraId="24CC3D27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7. 完成教材教法研發和教學媒材製作歷程與心得的教學檔案</w:t>
            </w:r>
          </w:p>
          <w:p w14:paraId="4A52C786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8. 將社群運作的歷程或成果完成行動研究/質性研究/實徵性研究</w:t>
            </w:r>
          </w:p>
          <w:p w14:paraId="64BD4F05" w14:textId="47377F76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 w:hint="eastAsia"/>
                <w:szCs w:val="24"/>
              </w:rPr>
              <w:t>▓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9.</w:t>
            </w:r>
            <w:r w:rsidRPr="00F158C2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研討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108</w:t>
            </w:r>
            <w:r w:rsidRPr="00F158C2">
              <w:rPr>
                <w:rFonts w:ascii="標楷體" w:eastAsia="標楷體" w:hAnsi="標楷體" w:cs="Times New Roman" w:hint="eastAsia"/>
                <w:kern w:val="0"/>
                <w:szCs w:val="24"/>
              </w:rPr>
              <w:t>新課綱內涵及相關推動</w:t>
            </w:r>
          </w:p>
          <w:p w14:paraId="4D8D6FDF" w14:textId="77777777" w:rsidR="0048672E" w:rsidRPr="00F158C2" w:rsidRDefault="0048672E" w:rsidP="0048672E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58C2">
              <w:rPr>
                <w:rFonts w:ascii="標楷體" w:eastAsia="標楷體" w:hAnsi="標楷體" w:cs="Times New Roman"/>
                <w:szCs w:val="24"/>
              </w:rPr>
              <w:t>□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 xml:space="preserve">10. </w:t>
            </w:r>
            <w:r w:rsidRPr="00F158C2">
              <w:rPr>
                <w:rFonts w:ascii="標楷體" w:eastAsia="標楷體" w:hAnsi="標楷體" w:cs="Times New Roman" w:hint="eastAsia"/>
                <w:kern w:val="0"/>
                <w:szCs w:val="24"/>
              </w:rPr>
              <w:t>其他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F158C2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 </w:t>
            </w:r>
            <w:r w:rsidRPr="00F158C2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  </w:t>
            </w:r>
          </w:p>
        </w:tc>
      </w:tr>
      <w:tr w:rsidR="0048672E" w:rsidRPr="00EC3624" w14:paraId="39DFA5A8" w14:textId="77777777" w:rsidTr="00EC3624">
        <w:trPr>
          <w:trHeight w:val="9092"/>
          <w:jc w:val="center"/>
        </w:trPr>
        <w:tc>
          <w:tcPr>
            <w:tcW w:w="9609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9FC2D63" w14:textId="48535D11" w:rsidR="0048672E" w:rsidRPr="00EC3624" w:rsidRDefault="0048672E" w:rsidP="0048672E">
            <w:pPr>
              <w:tabs>
                <w:tab w:val="left" w:pos="1203"/>
              </w:tabs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EC3624">
              <w:rPr>
                <w:rFonts w:ascii="標楷體" w:eastAsia="標楷體" w:hAnsi="標楷體" w:cs="Times New Roman" w:hint="eastAsia"/>
              </w:rPr>
              <w:lastRenderedPageBreak/>
              <w:t>◎</w:t>
            </w:r>
            <w:r w:rsidRPr="00EC3624">
              <w:rPr>
                <w:rFonts w:ascii="Times New Roman" w:eastAsia="標楷體" w:hAnsi="Times New Roman" w:cs="Times New Roman" w:hint="eastAsia"/>
              </w:rPr>
              <w:t>社群課程或活動</w:t>
            </w:r>
            <w:r w:rsidRPr="00EC3624">
              <w:rPr>
                <w:rFonts w:ascii="Times New Roman" w:eastAsia="標楷體" w:hAnsi="Times New Roman" w:cs="Times New Roman"/>
              </w:rPr>
              <w:t>規劃（至少</w:t>
            </w:r>
            <w:r w:rsidRPr="00EC3624">
              <w:rPr>
                <w:rFonts w:ascii="Times New Roman" w:eastAsia="標楷體" w:hAnsi="Times New Roman" w:cs="Times New Roman" w:hint="eastAsia"/>
              </w:rPr>
              <w:t>6</w:t>
            </w:r>
            <w:r w:rsidRPr="00EC3624">
              <w:rPr>
                <w:rFonts w:ascii="Times New Roman" w:eastAsia="標楷體" w:hAnsi="Times New Roman" w:cs="Times New Roman"/>
              </w:rPr>
              <w:t>次</w:t>
            </w:r>
            <w:r w:rsidRPr="00EC3624">
              <w:rPr>
                <w:rFonts w:ascii="Times New Roman" w:eastAsia="標楷體" w:hAnsi="Times New Roman" w:cs="Times New Roman" w:hint="eastAsia"/>
              </w:rPr>
              <w:t>，上、下學期</w:t>
            </w:r>
            <w:r>
              <w:rPr>
                <w:rFonts w:ascii="Times New Roman" w:eastAsia="標楷體" w:hAnsi="Times New Roman" w:cs="Times New Roman" w:hint="eastAsia"/>
              </w:rPr>
              <w:t>至少</w:t>
            </w:r>
            <w:r w:rsidRPr="00EC3624">
              <w:rPr>
                <w:rFonts w:ascii="Times New Roman" w:eastAsia="標楷體" w:hAnsi="Times New Roman" w:cs="Times New Roman" w:hint="eastAsia"/>
              </w:rPr>
              <w:t>各</w:t>
            </w:r>
            <w:r w:rsidRPr="00EC3624">
              <w:rPr>
                <w:rFonts w:ascii="Times New Roman" w:eastAsia="標楷體" w:hAnsi="Times New Roman" w:cs="Times New Roman" w:hint="eastAsia"/>
              </w:rPr>
              <w:t>3</w:t>
            </w:r>
            <w:r w:rsidRPr="00EC3624">
              <w:rPr>
                <w:rFonts w:ascii="Times New Roman" w:eastAsia="標楷體" w:hAnsi="Times New Roman" w:cs="Times New Roman" w:hint="eastAsia"/>
              </w:rPr>
              <w:t>次</w:t>
            </w:r>
            <w:r w:rsidRPr="00EC3624">
              <w:rPr>
                <w:rFonts w:ascii="Times New Roman" w:eastAsia="標楷體" w:hAnsi="Times New Roman" w:cs="Times New Roman"/>
              </w:rPr>
              <w:t>）：</w:t>
            </w:r>
          </w:p>
          <w:tbl>
            <w:tblPr>
              <w:tblW w:w="5000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1559"/>
              <w:gridCol w:w="1701"/>
              <w:gridCol w:w="1985"/>
              <w:gridCol w:w="1843"/>
              <w:gridCol w:w="992"/>
              <w:gridCol w:w="719"/>
            </w:tblGrid>
            <w:tr w:rsidR="0048672E" w:rsidRPr="001A4696" w14:paraId="400E1A27" w14:textId="77777777" w:rsidTr="00791446">
              <w:trPr>
                <w:trHeight w:val="600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663A2E" w14:textId="77777777" w:rsidR="0048672E" w:rsidRPr="001A4696" w:rsidRDefault="0048672E" w:rsidP="0048672E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場次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6BE24F" w14:textId="1AE23403" w:rsidR="0048672E" w:rsidRPr="001A4696" w:rsidRDefault="0048672E" w:rsidP="008513BB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日期/時間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D5A108" w14:textId="77777777" w:rsidR="0048672E" w:rsidRPr="001A4696" w:rsidRDefault="0048672E" w:rsidP="0048672E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實施內容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8F6973" w14:textId="77777777" w:rsidR="0048672E" w:rsidRPr="001A4696" w:rsidRDefault="0048672E" w:rsidP="0048672E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實施方式</w:t>
                  </w: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與內涵</w:t>
                  </w:r>
                </w:p>
                <w:p w14:paraId="32CD4DCD" w14:textId="751B0A9A" w:rsidR="0048672E" w:rsidRPr="001A4696" w:rsidRDefault="0048672E" w:rsidP="0048672E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(</w:t>
                  </w: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具體簡要填列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2E6FF7" w14:textId="77777777" w:rsidR="0048672E" w:rsidRPr="001A4696" w:rsidRDefault="0048672E" w:rsidP="0048672E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講師/主持人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8A1CF0" w14:textId="77777777" w:rsidR="0048672E" w:rsidRPr="001A4696" w:rsidRDefault="0048672E" w:rsidP="0048672E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地點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850498" w14:textId="77777777" w:rsidR="0048672E" w:rsidRPr="001A4696" w:rsidRDefault="0048672E" w:rsidP="0048672E">
                  <w:pPr>
                    <w:widowControl/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備註</w:t>
                  </w:r>
                </w:p>
              </w:tc>
            </w:tr>
            <w:tr w:rsidR="0048672E" w:rsidRPr="001A4696" w14:paraId="7CF4F817" w14:textId="77777777" w:rsidTr="004B4F6A">
              <w:trPr>
                <w:trHeight w:val="454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0E2953" w14:textId="77777777" w:rsidR="0048672E" w:rsidRPr="001A4696" w:rsidRDefault="0048672E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527025" w14:textId="18A65F0E" w:rsidR="0048672E" w:rsidRPr="001474EB" w:rsidRDefault="004B5C5F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1</w:t>
                  </w: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10/</w:t>
                  </w:r>
                  <w:r w:rsidR="0018078D"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1</w:t>
                  </w:r>
                  <w:r w:rsidR="0018078D"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2</w:t>
                  </w: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/2</w:t>
                  </w:r>
                  <w:r w:rsidR="00274097"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4</w:t>
                  </w:r>
                </w:p>
                <w:p w14:paraId="16BAA234" w14:textId="47249362" w:rsidR="004B5C5F" w:rsidRPr="001474EB" w:rsidRDefault="004B5C5F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(</w:t>
                  </w:r>
                  <w:r w:rsidR="0019633F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星期</w:t>
                  </w:r>
                  <w:r w:rsidR="007E45F9"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二</w:t>
                  </w: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)</w:t>
                  </w:r>
                </w:p>
                <w:p w14:paraId="52544937" w14:textId="2F7BC08C" w:rsidR="004B5C5F" w:rsidRPr="001474EB" w:rsidRDefault="00274097" w:rsidP="00274097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1</w:t>
                  </w: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3:30-17</w:t>
                  </w:r>
                  <w:r w:rsidR="003B2BDC"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4D0A2B" w14:textId="77777777" w:rsidR="0048672E" w:rsidRDefault="0048672E" w:rsidP="00C676B5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7E7D1C">
                    <w:rPr>
                      <w:rFonts w:ascii="標楷體" w:eastAsia="標楷體" w:hAnsi="標楷體" w:cs="Times New Roman" w:hint="eastAsia"/>
                      <w:szCs w:val="24"/>
                    </w:rPr>
                    <w:t>主題式環境探索課程-</w:t>
                  </w:r>
                </w:p>
                <w:p w14:paraId="728BD747" w14:textId="77777777" w:rsidR="0048672E" w:rsidRDefault="0048672E" w:rsidP="00C676B5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7E7D1C">
                    <w:rPr>
                      <w:rFonts w:ascii="標楷體" w:eastAsia="標楷體" w:hAnsi="標楷體" w:cs="Times New Roman" w:hint="eastAsia"/>
                      <w:szCs w:val="24"/>
                    </w:rPr>
                    <w:t>1.主題式教學與跨領域教學</w:t>
                  </w:r>
                </w:p>
                <w:p w14:paraId="0689AAC3" w14:textId="79CEBFD1" w:rsidR="0048672E" w:rsidRPr="001A4696" w:rsidRDefault="0048672E" w:rsidP="00C676B5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7E7D1C">
                    <w:rPr>
                      <w:rFonts w:ascii="標楷體" w:eastAsia="標楷體" w:hAnsi="標楷體" w:cs="Times New Roman" w:hint="eastAsia"/>
                      <w:szCs w:val="24"/>
                    </w:rPr>
                    <w:t>2.學科知</w:t>
                  </w:r>
                  <w:bookmarkStart w:id="0" w:name="_GoBack"/>
                  <w:bookmarkEnd w:id="0"/>
                  <w:r w:rsidRPr="007E7D1C">
                    <w:rPr>
                      <w:rFonts w:ascii="標楷體" w:eastAsia="標楷體" w:hAnsi="標楷體" w:cs="Times New Roman" w:hint="eastAsia"/>
                      <w:szCs w:val="24"/>
                    </w:rPr>
                    <w:t>識導入日常生活的沉浸式模組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A1AD0A" w14:textId="77777777" w:rsidR="0048672E" w:rsidRPr="001A4696" w:rsidRDefault="0048672E" w:rsidP="0048672E">
                  <w:pPr>
                    <w:pStyle w:val="Web"/>
                    <w:snapToGrid w:val="0"/>
                    <w:spacing w:before="0" w:beforeAutospacing="0" w:after="0" w:afterAutospacing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專題講座</w:t>
                  </w:r>
                </w:p>
                <w:p w14:paraId="547812B4" w14:textId="77777777" w:rsidR="0048672E" w:rsidRDefault="0048672E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主題經驗分享</w:t>
                  </w:r>
                </w:p>
                <w:p w14:paraId="6A689DE7" w14:textId="2F9E5F71" w:rsidR="0048672E" w:rsidRPr="001A4696" w:rsidRDefault="00930E40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同儕</w:t>
                  </w: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對話</w:t>
                  </w: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分享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1F213D" w14:textId="3F0953E5" w:rsidR="0048672E" w:rsidRPr="001A4696" w:rsidRDefault="0048672E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餉潭國小</w:t>
                  </w:r>
                </w:p>
                <w:p w14:paraId="4A7EA76B" w14:textId="334AE9FE" w:rsidR="0048672E" w:rsidRPr="001A4696" w:rsidRDefault="0048672E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林秀英</w:t>
                  </w: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  <w:szCs w:val="24"/>
                    </w:rPr>
                    <w:t>校長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E9A16A" w14:textId="5BFF7E07" w:rsidR="0048672E" w:rsidRPr="001A4696" w:rsidRDefault="0048672E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餉潭國小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E24EC6" w14:textId="597C18B8" w:rsidR="0048672E" w:rsidRPr="001A4696" w:rsidRDefault="00A5597E" w:rsidP="0048672E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內4</w:t>
                  </w:r>
                </w:p>
              </w:tc>
            </w:tr>
            <w:tr w:rsidR="007F6DF8" w:rsidRPr="001A4696" w14:paraId="7A534240" w14:textId="77777777" w:rsidTr="004B4F6A">
              <w:trPr>
                <w:trHeight w:val="454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070C78" w14:textId="5860DE06" w:rsidR="007F6DF8" w:rsidRPr="001A4696" w:rsidRDefault="007F6DF8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7C64EB" w14:textId="04A2E131" w:rsidR="007F6DF8" w:rsidRPr="001474EB" w:rsidRDefault="003B2BDC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/>
                      <w:color w:val="4472C4" w:themeColor="accent1"/>
                      <w:szCs w:val="24"/>
                    </w:rPr>
                    <w:t>111/</w:t>
                  </w:r>
                  <w:r w:rsidR="0018078D" w:rsidRPr="001474EB">
                    <w:rPr>
                      <w:rFonts w:ascii="標楷體" w:eastAsia="標楷體" w:hAnsi="標楷體" w:hint="eastAsia"/>
                      <w:color w:val="4472C4" w:themeColor="accent1"/>
                      <w:szCs w:val="24"/>
                    </w:rPr>
                    <w:t>1</w:t>
                  </w:r>
                  <w:r w:rsidRPr="001474EB">
                    <w:rPr>
                      <w:rFonts w:ascii="標楷體" w:eastAsia="標楷體" w:hAnsi="標楷體" w:hint="eastAsia"/>
                      <w:color w:val="4472C4" w:themeColor="accent1"/>
                      <w:szCs w:val="24"/>
                    </w:rPr>
                    <w:t>/</w:t>
                  </w:r>
                  <w:r w:rsidR="001474EB" w:rsidRPr="001474EB">
                    <w:rPr>
                      <w:rFonts w:ascii="標楷體" w:eastAsia="標楷體" w:hAnsi="標楷體" w:hint="eastAsia"/>
                      <w:color w:val="4472C4" w:themeColor="accent1"/>
                      <w:szCs w:val="24"/>
                    </w:rPr>
                    <w:t>4</w:t>
                  </w:r>
                </w:p>
                <w:p w14:paraId="4DDEAF1F" w14:textId="712E2B3E" w:rsidR="003B2BDC" w:rsidRPr="001474EB" w:rsidRDefault="003B2BDC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/>
                      <w:color w:val="4472C4" w:themeColor="accent1"/>
                      <w:szCs w:val="24"/>
                    </w:rPr>
                    <w:t>(</w:t>
                  </w:r>
                  <w:r w:rsidR="0019633F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星期</w:t>
                  </w:r>
                  <w:r w:rsidR="001474EB" w:rsidRPr="001474EB">
                    <w:rPr>
                      <w:rFonts w:ascii="標楷體" w:eastAsia="標楷體" w:hAnsi="標楷體" w:hint="eastAsia"/>
                      <w:color w:val="4472C4" w:themeColor="accent1"/>
                      <w:szCs w:val="24"/>
                    </w:rPr>
                    <w:t>二</w:t>
                  </w:r>
                  <w:r w:rsidRPr="001474EB">
                    <w:rPr>
                      <w:rFonts w:ascii="標楷體" w:eastAsia="標楷體" w:hAnsi="標楷體"/>
                      <w:color w:val="4472C4" w:themeColor="accent1"/>
                      <w:szCs w:val="24"/>
                    </w:rPr>
                    <w:t>)</w:t>
                  </w:r>
                </w:p>
                <w:p w14:paraId="28761D34" w14:textId="7C62EFD6" w:rsidR="003B2BDC" w:rsidRPr="001474EB" w:rsidRDefault="001474EB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8</w:t>
                  </w:r>
                  <w:r w:rsidR="003B2BDC"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:30-1</w:t>
                  </w:r>
                  <w:r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2</w:t>
                  </w:r>
                  <w:r w:rsidR="003B2BDC"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B59B23" w14:textId="475A14A7" w:rsidR="007E45F9" w:rsidRDefault="007E45F9" w:rsidP="007E45F9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Times New Roman"/>
                      <w:szCs w:val="24"/>
                    </w:rPr>
                    <w:t>.</w:t>
                  </w:r>
                  <w:r w:rsidRPr="007E45F9">
                    <w:rPr>
                      <w:rFonts w:ascii="標楷體" w:eastAsia="標楷體" w:hAnsi="標楷體" w:cs="Times New Roman" w:hint="eastAsia"/>
                      <w:szCs w:val="24"/>
                    </w:rPr>
                    <w:t>藝術實驗教育之課程</w:t>
                  </w:r>
                  <w:r w:rsidR="00D95280">
                    <w:rPr>
                      <w:rFonts w:ascii="標楷體" w:eastAsia="標楷體" w:hAnsi="標楷體" w:cs="Times New Roman" w:hint="eastAsia"/>
                      <w:szCs w:val="24"/>
                    </w:rPr>
                    <w:t>-打造律動身體的校園</w:t>
                  </w:r>
                </w:p>
                <w:p w14:paraId="564B23EA" w14:textId="66027E56" w:rsidR="00C83661" w:rsidRPr="003B2BDC" w:rsidRDefault="003B2BDC" w:rsidP="007E45F9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Times New Roman"/>
                      <w:szCs w:val="24"/>
                    </w:rPr>
                    <w:t>.</w:t>
                  </w:r>
                  <w:r w:rsidR="007E45F9" w:rsidRPr="003B2BDC">
                    <w:rPr>
                      <w:rFonts w:ascii="標楷體" w:eastAsia="標楷體" w:hAnsi="標楷體" w:cs="Times New Roman" w:hint="eastAsia"/>
                      <w:szCs w:val="24"/>
                    </w:rPr>
                    <w:t>閱讀教育與閱讀磐石經驗分享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B21578" w14:textId="77777777" w:rsidR="007F6DF8" w:rsidRPr="001A4696" w:rsidRDefault="007F6DF8" w:rsidP="007F6DF8">
                  <w:pPr>
                    <w:pStyle w:val="Web"/>
                    <w:snapToGrid w:val="0"/>
                    <w:spacing w:before="0" w:beforeAutospacing="0" w:after="0" w:afterAutospacing="0"/>
                    <w:contextualSpacing/>
                    <w:jc w:val="center"/>
                    <w:rPr>
                      <w:rFonts w:ascii="標楷體" w:eastAsia="標楷體" w:hAnsi="標楷體" w:cs="Arial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主題經驗分享</w:t>
                  </w:r>
                </w:p>
                <w:p w14:paraId="1BADA18D" w14:textId="13EAA554" w:rsidR="007F6DF8" w:rsidRPr="001A4696" w:rsidRDefault="00930E40" w:rsidP="007F6DF8">
                  <w:pPr>
                    <w:pStyle w:val="Web"/>
                    <w:snapToGrid w:val="0"/>
                    <w:spacing w:before="0" w:beforeAutospacing="0" w:after="0" w:afterAutospacing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同儕</w:t>
                  </w:r>
                  <w:r w:rsidR="007F6DF8"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對話</w:t>
                  </w: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分享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4E056A" w14:textId="77777777" w:rsidR="007E45F9" w:rsidRDefault="007E45F9" w:rsidP="007E45F9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大成藝術實驗小學</w:t>
                  </w:r>
                </w:p>
                <w:p w14:paraId="3529BF23" w14:textId="177CF0FC" w:rsidR="007E45F9" w:rsidRDefault="007E45F9" w:rsidP="007E45F9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鍾秀鳳校長</w:t>
                  </w:r>
                  <w:r w:rsidR="00791446">
                    <w:rPr>
                      <w:rFonts w:ascii="標楷體" w:eastAsia="標楷體" w:hAnsi="標楷體" w:cs="Times New Roman" w:hint="eastAsia"/>
                      <w:szCs w:val="24"/>
                    </w:rPr>
                    <w:t>(</w:t>
                  </w:r>
                  <w:r w:rsidR="00791446">
                    <w:rPr>
                      <w:rFonts w:ascii="標楷體" w:eastAsia="標楷體" w:hAnsi="標楷體" w:cs="Times New Roman"/>
                      <w:szCs w:val="24"/>
                    </w:rPr>
                    <w:t>2)</w:t>
                  </w:r>
                </w:p>
                <w:p w14:paraId="1A008BFE" w14:textId="63E446F0" w:rsidR="007F6DF8" w:rsidRPr="001A4696" w:rsidRDefault="007F6DF8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玉光國小</w:t>
                  </w:r>
                </w:p>
                <w:p w14:paraId="6F1B5405" w14:textId="40DB7FC4" w:rsidR="00C83661" w:rsidRPr="007E45F9" w:rsidRDefault="007F6DF8" w:rsidP="007E45F9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廖淑珍</w:t>
                  </w: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  <w:szCs w:val="24"/>
                    </w:rPr>
                    <w:t>校長</w:t>
                  </w:r>
                  <w:r w:rsidR="00791446">
                    <w:rPr>
                      <w:rFonts w:ascii="標楷體" w:eastAsia="標楷體" w:hAnsi="標楷體" w:cs="細明體" w:hint="eastAsia"/>
                      <w:color w:val="000000" w:themeColor="text1"/>
                      <w:szCs w:val="24"/>
                    </w:rPr>
                    <w:t>(2</w:t>
                  </w:r>
                  <w:r w:rsidR="00791446">
                    <w:rPr>
                      <w:rFonts w:ascii="標楷體" w:eastAsia="標楷體" w:hAnsi="標楷體" w:cs="細明體"/>
                      <w:color w:val="000000" w:themeColor="text1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732DB2" w14:textId="4076FC83" w:rsidR="007F6DF8" w:rsidRPr="001A4696" w:rsidRDefault="007E45F9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0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大成藝術實驗小學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ACAC1B" w14:textId="43880B0D" w:rsidR="007F6DF8" w:rsidRPr="001A4696" w:rsidRDefault="00A5597E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內4</w:t>
                  </w:r>
                </w:p>
              </w:tc>
            </w:tr>
            <w:tr w:rsidR="007F6DF8" w:rsidRPr="001A4696" w14:paraId="591F82E6" w14:textId="77777777" w:rsidTr="00791446">
              <w:trPr>
                <w:trHeight w:val="454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DE755A" w14:textId="17326E43" w:rsidR="007F6DF8" w:rsidRPr="001A4696" w:rsidRDefault="007F6DF8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96694A" w14:textId="77777777" w:rsidR="007F6DF8" w:rsidRDefault="003B2BDC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111/</w:t>
                  </w:r>
                  <w:r w:rsidR="0018078D"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25</w:t>
                  </w:r>
                </w:p>
                <w:p w14:paraId="582C138E" w14:textId="77777777" w:rsidR="003B2BDC" w:rsidRDefault="003B2BDC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五</w:t>
                  </w: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)</w:t>
                  </w:r>
                </w:p>
                <w:p w14:paraId="5D48E638" w14:textId="2DF72460" w:rsidR="003B2BDC" w:rsidRPr="0018078D" w:rsidRDefault="003B2BDC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13:30-17:30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B4DB18" w14:textId="1A912583" w:rsidR="007F6DF8" w:rsidRPr="00CE0219" w:rsidRDefault="00CE0219" w:rsidP="00CE0219">
                  <w:pPr>
                    <w:rPr>
                      <w:rFonts w:ascii="標楷體" w:eastAsia="標楷體" w:hAnsi="標楷體" w:cs="Times New Roman"/>
                      <w:color w:val="FF0000"/>
                    </w:rPr>
                  </w:pPr>
                  <w:r w:rsidRPr="00CE0219">
                    <w:rPr>
                      <w:rFonts w:ascii="標楷體" w:eastAsia="標楷體" w:hAnsi="標楷體" w:cs="Times New Roman" w:hint="eastAsia"/>
                      <w:szCs w:val="24"/>
                    </w:rPr>
                    <w:t>美感教育、屏東美學建築設計獎-縣民公園踏查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1A7ED3" w14:textId="77777777" w:rsidR="007F6DF8" w:rsidRDefault="0018078D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專題講座</w:t>
                  </w:r>
                </w:p>
                <w:p w14:paraId="4545FF03" w14:textId="59805305" w:rsidR="00CE0219" w:rsidRPr="001A4696" w:rsidRDefault="00CE0219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主題經驗分享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7F1FFD" w14:textId="478261B8" w:rsidR="008513BB" w:rsidRDefault="00F15425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復興國小</w:t>
                  </w:r>
                </w:p>
                <w:p w14:paraId="2954E105" w14:textId="04DDFB46" w:rsidR="00F15425" w:rsidRPr="001A4696" w:rsidRDefault="00F15425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李嘉齡校長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4948DF" w14:textId="7247619C" w:rsidR="007F6DF8" w:rsidRPr="001A4696" w:rsidRDefault="00F15425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復興國小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7D547F" w14:textId="3237502F" w:rsidR="007F6DF8" w:rsidRPr="001A4696" w:rsidRDefault="00A5597E" w:rsidP="007F6DF8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內4</w:t>
                  </w:r>
                </w:p>
              </w:tc>
            </w:tr>
            <w:tr w:rsidR="00C83661" w:rsidRPr="001A4696" w14:paraId="39E1019D" w14:textId="77777777" w:rsidTr="004B4F6A">
              <w:trPr>
                <w:trHeight w:val="454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D87A6" w14:textId="04BCD144" w:rsidR="00C83661" w:rsidRPr="001A4696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B66B9B" w14:textId="5C18681E" w:rsidR="00C83661" w:rsidRPr="001474EB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111/</w:t>
                  </w:r>
                  <w:r w:rsidR="00C83661"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3</w:t>
                  </w:r>
                  <w:r w:rsidR="0005426A"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/</w:t>
                  </w: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8</w:t>
                  </w:r>
                </w:p>
                <w:p w14:paraId="266AD417" w14:textId="606D8A1E" w:rsidR="003B2BDC" w:rsidRPr="001474EB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</w:pP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(</w:t>
                  </w:r>
                  <w:r w:rsidR="0019633F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星期</w:t>
                  </w:r>
                  <w:r w:rsidR="0005426A"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二</w:t>
                  </w:r>
                  <w:r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)</w:t>
                  </w:r>
                </w:p>
                <w:p w14:paraId="3B79B9D5" w14:textId="2AE5E348" w:rsidR="003B2BDC" w:rsidRPr="0018078D" w:rsidRDefault="0005426A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8</w:t>
                  </w:r>
                  <w:r w:rsidR="003B2BDC"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:30-1</w:t>
                  </w:r>
                  <w:r w:rsidRPr="001474EB">
                    <w:rPr>
                      <w:rFonts w:ascii="標楷體" w:eastAsia="標楷體" w:hAnsi="標楷體" w:cs="Times New Roman" w:hint="eastAsia"/>
                      <w:color w:val="4472C4" w:themeColor="accent1"/>
                      <w:szCs w:val="24"/>
                    </w:rPr>
                    <w:t>2</w:t>
                  </w:r>
                  <w:r w:rsidR="003B2BDC" w:rsidRPr="001474EB">
                    <w:rPr>
                      <w:rFonts w:ascii="標楷體" w:eastAsia="標楷體" w:hAnsi="標楷體" w:cs="Times New Roman"/>
                      <w:color w:val="4472C4" w:themeColor="accent1"/>
                      <w:szCs w:val="24"/>
                    </w:rPr>
                    <w:t>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DAE1A4" w14:textId="52600EE0" w:rsidR="00C83661" w:rsidRPr="001A4696" w:rsidRDefault="00C83661" w:rsidP="00C83661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精進計畫撰寫工作坊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789F41" w14:textId="77777777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專題講座</w:t>
                  </w:r>
                </w:p>
                <w:p w14:paraId="61A3FFCE" w14:textId="77777777" w:rsidR="00930E40" w:rsidRDefault="00930E40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實作探討</w:t>
                  </w:r>
                </w:p>
                <w:p w14:paraId="330F3270" w14:textId="3276CCC0" w:rsidR="00930E40" w:rsidRPr="001A4696" w:rsidRDefault="00930E40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同儕</w:t>
                  </w: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對話</w:t>
                  </w: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分享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9B4B53" w14:textId="77777777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屏東大學</w:t>
                  </w:r>
                </w:p>
                <w:p w14:paraId="52A8CD74" w14:textId="77777777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教育學系</w:t>
                  </w:r>
                </w:p>
                <w:p w14:paraId="43575D58" w14:textId="37605B11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陳新豐教授</w:t>
                  </w:r>
                  <w:r w:rsidR="00791446">
                    <w:rPr>
                      <w:rFonts w:ascii="標楷體" w:eastAsia="標楷體" w:hAnsi="標楷體" w:cs="Times New Roman" w:hint="eastAsia"/>
                      <w:szCs w:val="24"/>
                    </w:rPr>
                    <w:t>(3</w:t>
                  </w:r>
                  <w:r w:rsidR="00791446">
                    <w:rPr>
                      <w:rFonts w:ascii="標楷體" w:eastAsia="標楷體" w:hAnsi="標楷體" w:cs="Times New Roman"/>
                      <w:szCs w:val="24"/>
                    </w:rPr>
                    <w:t>)</w:t>
                  </w:r>
                </w:p>
                <w:p w14:paraId="25A58B99" w14:textId="6FEBA556" w:rsidR="00C07752" w:rsidRPr="001A4696" w:rsidRDefault="00C07752" w:rsidP="00C07752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玉光國小</w:t>
                  </w:r>
                </w:p>
                <w:p w14:paraId="690EAEB4" w14:textId="48830C86" w:rsidR="00C83661" w:rsidRPr="00A75E52" w:rsidRDefault="00C07752" w:rsidP="00C07752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 w:hint="eastAsia"/>
                      <w:szCs w:val="24"/>
                    </w:rPr>
                    <w:t>廖淑珍</w:t>
                  </w: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  <w:szCs w:val="24"/>
                    </w:rPr>
                    <w:t>校長</w:t>
                  </w:r>
                  <w:r w:rsidR="00791446">
                    <w:rPr>
                      <w:rFonts w:ascii="標楷體" w:eastAsia="標楷體" w:hAnsi="標楷體" w:cs="細明體" w:hint="eastAsia"/>
                      <w:color w:val="000000" w:themeColor="text1"/>
                      <w:szCs w:val="24"/>
                    </w:rPr>
                    <w:t>(1</w:t>
                  </w:r>
                  <w:r w:rsidR="00791446">
                    <w:rPr>
                      <w:rFonts w:ascii="標楷體" w:eastAsia="標楷體" w:hAnsi="標楷體" w:cs="細明體"/>
                      <w:color w:val="000000" w:themeColor="text1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511C2F" w14:textId="7C1DB02C" w:rsidR="00C83661" w:rsidRPr="001A4696" w:rsidRDefault="00C07752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玉光國小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3E8505" w14:textId="77777777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77F18">
                    <w:rPr>
                      <w:rFonts w:ascii="標楷體" w:eastAsia="標楷體" w:hAnsi="標楷體" w:cs="Times New Roman" w:hint="eastAsia"/>
                      <w:szCs w:val="24"/>
                      <w:highlight w:val="yellow"/>
                    </w:rPr>
                    <w:t>外3</w:t>
                  </w:r>
                </w:p>
                <w:p w14:paraId="09B32D64" w14:textId="1E82039C" w:rsidR="00C83661" w:rsidRPr="001A4696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內1</w:t>
                  </w:r>
                </w:p>
              </w:tc>
            </w:tr>
            <w:tr w:rsidR="00C83661" w:rsidRPr="001A4696" w14:paraId="16134198" w14:textId="77777777" w:rsidTr="00791446">
              <w:trPr>
                <w:trHeight w:val="950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07A4ED" w14:textId="5AB4D7C5" w:rsidR="00C83661" w:rsidRPr="001A4696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4696">
                    <w:rPr>
                      <w:rFonts w:ascii="標楷體" w:eastAsia="標楷體" w:hAnsi="標楷體" w:cs="Times New Roman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6AD2C7" w14:textId="77777777" w:rsidR="00C83661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111/4/15</w:t>
                  </w:r>
                </w:p>
                <w:p w14:paraId="00833566" w14:textId="77777777" w:rsidR="003B2BDC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五</w:t>
                  </w: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)</w:t>
                  </w:r>
                </w:p>
                <w:p w14:paraId="284ED71D" w14:textId="44A43909" w:rsidR="003B2BDC" w:rsidRPr="0018078D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13:30-17:30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9F4428" w14:textId="1E91EF28" w:rsidR="00C83661" w:rsidRPr="001A4696" w:rsidRDefault="007E45F9" w:rsidP="00C83661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國中學力提升及國際教育</w:t>
                  </w:r>
                  <w:r w:rsidR="00D95280">
                    <w:rPr>
                      <w:rFonts w:ascii="標楷體" w:eastAsia="標楷體" w:hAnsi="標楷體" w:cs="Times New Roman" w:hint="eastAsia"/>
                      <w:szCs w:val="24"/>
                    </w:rPr>
                    <w:t>與雙語教學之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推動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27C83F" w14:textId="77777777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專題講座</w:t>
                  </w:r>
                </w:p>
                <w:p w14:paraId="40069D74" w14:textId="0339E970" w:rsidR="00C83661" w:rsidRPr="001A4696" w:rsidRDefault="00C83661" w:rsidP="00C83661">
                  <w:pPr>
                    <w:pStyle w:val="Web"/>
                    <w:snapToGrid w:val="0"/>
                    <w:spacing w:before="0" w:beforeAutospacing="0" w:after="0" w:afterAutospacing="0"/>
                    <w:contextualSpacing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主題經驗分享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D2B47" w14:textId="77777777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高雄市立</w:t>
                  </w:r>
                </w:p>
                <w:p w14:paraId="77322878" w14:textId="77777777" w:rsidR="00C83661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旗津國中</w:t>
                  </w:r>
                </w:p>
                <w:p w14:paraId="58D34CC5" w14:textId="5A478717" w:rsidR="00C83661" w:rsidRPr="001A4696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黃火炎校長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351568" w14:textId="0516752B" w:rsidR="00C83661" w:rsidRPr="001A4696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旗津國中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30994" w14:textId="29126166" w:rsidR="00C83661" w:rsidRPr="001A4696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77F18">
                    <w:rPr>
                      <w:rFonts w:ascii="標楷體" w:eastAsia="標楷體" w:hAnsi="標楷體" w:cs="Times New Roman" w:hint="eastAsia"/>
                      <w:szCs w:val="24"/>
                      <w:highlight w:val="yellow"/>
                    </w:rPr>
                    <w:t>外4</w:t>
                  </w:r>
                </w:p>
              </w:tc>
            </w:tr>
            <w:tr w:rsidR="00C83661" w:rsidRPr="001A4696" w14:paraId="13284B71" w14:textId="77777777" w:rsidTr="00791446">
              <w:trPr>
                <w:trHeight w:val="454"/>
                <w:jc w:val="center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C81AFD" w14:textId="66C69800" w:rsidR="00C83661" w:rsidRPr="001A4696" w:rsidRDefault="00C83661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7F6DF8">
                    <w:rPr>
                      <w:rFonts w:ascii="標楷體" w:eastAsia="標楷體" w:hAnsi="標楷體" w:cs="Times New Roman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5060D0" w14:textId="77777777" w:rsidR="00C83661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111/</w:t>
                  </w:r>
                  <w:r w:rsidR="00C83661"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/27</w:t>
                  </w:r>
                </w:p>
                <w:p w14:paraId="5A489CCB" w14:textId="77777777" w:rsidR="003B2BDC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五</w:t>
                  </w: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)</w:t>
                  </w:r>
                </w:p>
                <w:p w14:paraId="46C053A5" w14:textId="7DA0FBFA" w:rsidR="003B2BDC" w:rsidRPr="0018078D" w:rsidRDefault="003B2BDC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1</w:t>
                  </w:r>
                  <w:r w:rsidR="007E45F9"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0</w:t>
                  </w:r>
                  <w:r w:rsidR="007E45F9"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:00-1</w:t>
                  </w:r>
                  <w:r w:rsidR="007E45F9">
                    <w:rPr>
                      <w:rFonts w:ascii="標楷體" w:eastAsia="標楷體" w:hAnsi="標楷體" w:cs="Times New Roman" w:hint="eastAsia"/>
                      <w:color w:val="FF0000"/>
                      <w:szCs w:val="24"/>
                    </w:rPr>
                    <w:t>6</w:t>
                  </w:r>
                  <w:r w:rsidR="007E45F9"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:0</w:t>
                  </w: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733094" w14:textId="11A9A084" w:rsidR="007E45F9" w:rsidRDefault="007E45F9" w:rsidP="007E45F9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Times New Roman"/>
                      <w:szCs w:val="24"/>
                    </w:rPr>
                    <w:t>.</w:t>
                  </w:r>
                  <w:r w:rsidRPr="007E45F9">
                    <w:rPr>
                      <w:rFonts w:ascii="標楷體" w:eastAsia="標楷體" w:hAnsi="標楷體" w:cs="Times New Roman" w:hint="eastAsia"/>
                      <w:szCs w:val="24"/>
                    </w:rPr>
                    <w:t>跨域美感教育卓越領航計畫分享</w:t>
                  </w:r>
                </w:p>
                <w:p w14:paraId="5B55C4F8" w14:textId="40300B81" w:rsidR="007E45F9" w:rsidRPr="007E45F9" w:rsidRDefault="007E45F9" w:rsidP="007E45F9">
                  <w:pPr>
                    <w:snapToGrid w:val="0"/>
                    <w:contextualSpacing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Times New Roman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社群運作模式反思與傳承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3983E5" w14:textId="77777777" w:rsidR="00C83661" w:rsidRDefault="007E45F9" w:rsidP="001F4E3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細明體"/>
                      <w:color w:val="000000" w:themeColor="text1"/>
                    </w:rPr>
                  </w:pP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專題講座</w:t>
                  </w:r>
                </w:p>
                <w:p w14:paraId="04724ABE" w14:textId="3D85BEA9" w:rsidR="007E45F9" w:rsidRPr="00406E59" w:rsidRDefault="007E45F9" w:rsidP="001F4E3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同儕</w:t>
                  </w:r>
                  <w:r w:rsidRPr="001A4696"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對話</w:t>
                  </w:r>
                  <w:r>
                    <w:rPr>
                      <w:rFonts w:ascii="標楷體" w:eastAsia="標楷體" w:hAnsi="標楷體" w:cs="細明體" w:hint="eastAsia"/>
                      <w:color w:val="000000" w:themeColor="text1"/>
                    </w:rPr>
                    <w:t>分享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5BDA03" w14:textId="77777777" w:rsidR="007E45F9" w:rsidRDefault="007E45F9" w:rsidP="003A6BB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台南市立</w:t>
                  </w:r>
                </w:p>
                <w:p w14:paraId="6017EE4A" w14:textId="77777777" w:rsidR="001F4E36" w:rsidRDefault="007E45F9" w:rsidP="003A6BB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和順國中</w:t>
                  </w:r>
                </w:p>
                <w:p w14:paraId="1D349F4E" w14:textId="6D7CC999" w:rsidR="007E45F9" w:rsidRDefault="00C07752" w:rsidP="003A6BB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謝連陽校長</w:t>
                  </w:r>
                  <w:r w:rsidR="00791446">
                    <w:rPr>
                      <w:rFonts w:ascii="標楷體" w:eastAsia="標楷體" w:hAnsi="標楷體" w:cs="Times New Roman" w:hint="eastAsia"/>
                      <w:szCs w:val="24"/>
                    </w:rPr>
                    <w:t>(</w:t>
                  </w:r>
                  <w:r w:rsidR="00791446">
                    <w:rPr>
                      <w:rFonts w:ascii="標楷體" w:eastAsia="標楷體" w:hAnsi="標楷體" w:cs="Times New Roman"/>
                      <w:szCs w:val="24"/>
                    </w:rPr>
                    <w:t>2)</w:t>
                  </w:r>
                </w:p>
                <w:p w14:paraId="21526D54" w14:textId="59E4A4DA" w:rsidR="00C07752" w:rsidRDefault="00C07752" w:rsidP="003A6BB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佳冬國中</w:t>
                  </w:r>
                </w:p>
                <w:p w14:paraId="36CA89DA" w14:textId="7E2177BA" w:rsidR="00C07752" w:rsidRDefault="00C07752" w:rsidP="003A6BB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鄭雅靜校長</w:t>
                  </w:r>
                  <w:r w:rsidR="00791446">
                    <w:rPr>
                      <w:rFonts w:ascii="標楷體" w:eastAsia="標楷體" w:hAnsi="標楷體" w:cs="Times New Roman" w:hint="eastAsia"/>
                      <w:szCs w:val="24"/>
                    </w:rPr>
                    <w:t>(2</w:t>
                  </w:r>
                  <w:r w:rsidR="00791446">
                    <w:rPr>
                      <w:rFonts w:ascii="標楷體" w:eastAsia="標楷體" w:hAnsi="標楷體" w:cs="Times New Roman"/>
                      <w:szCs w:val="24"/>
                    </w:rPr>
                    <w:t>)</w:t>
                  </w:r>
                </w:p>
                <w:p w14:paraId="01C0719C" w14:textId="77777777" w:rsidR="00C07752" w:rsidRDefault="00C07752" w:rsidP="003A6BB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南州國中</w:t>
                  </w:r>
                </w:p>
                <w:p w14:paraId="2FAA1D09" w14:textId="7E8A7A1E" w:rsidR="00C07752" w:rsidRPr="001A4696" w:rsidRDefault="00C07752" w:rsidP="003A6BB6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黃彗瑄校長</w:t>
                  </w:r>
                  <w:r w:rsidR="00791446">
                    <w:rPr>
                      <w:rFonts w:ascii="標楷體" w:eastAsia="標楷體" w:hAnsi="標楷體" w:cs="Times New Roman" w:hint="eastAsia"/>
                      <w:szCs w:val="24"/>
                    </w:rPr>
                    <w:t>(2</w:t>
                  </w:r>
                  <w:r w:rsidR="00791446">
                    <w:rPr>
                      <w:rFonts w:ascii="標楷體" w:eastAsia="標楷體" w:hAnsi="標楷體" w:cs="Times New Roman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28BD16" w14:textId="4663CF46" w:rsidR="00C83661" w:rsidRPr="001A4696" w:rsidRDefault="00C07752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佳冬國中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CC41D7" w14:textId="1D92A74E" w:rsidR="007E45F9" w:rsidRDefault="007E45F9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07752">
                    <w:rPr>
                      <w:rFonts w:ascii="標楷體" w:eastAsia="標楷體" w:hAnsi="標楷體" w:cs="Times New Roman" w:hint="eastAsia"/>
                      <w:szCs w:val="24"/>
                      <w:highlight w:val="yellow"/>
                    </w:rPr>
                    <w:t>外2</w:t>
                  </w:r>
                </w:p>
                <w:p w14:paraId="31EAAE2A" w14:textId="05B79498" w:rsidR="00C83661" w:rsidRPr="001A4696" w:rsidRDefault="001F4E36" w:rsidP="00C83661">
                  <w:pPr>
                    <w:snapToGrid w:val="0"/>
                    <w:contextualSpacing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內4</w:t>
                  </w:r>
                </w:p>
              </w:tc>
            </w:tr>
          </w:tbl>
          <w:p w14:paraId="7B95B8CE" w14:textId="77777777" w:rsidR="0048672E" w:rsidRPr="00EC3624" w:rsidRDefault="0048672E" w:rsidP="0048672E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0C1D3A84" w14:textId="3D333B89" w:rsidR="00A66F1C" w:rsidRPr="00A95435" w:rsidRDefault="00A66F1C" w:rsidP="009D387C">
      <w:pPr>
        <w:widowControl/>
        <w:rPr>
          <w:rFonts w:ascii="Times New Roman" w:eastAsia="標楷體" w:hAnsi="Times New Roman" w:cs="Times New Roman"/>
          <w:b/>
          <w:kern w:val="0"/>
          <w:szCs w:val="24"/>
        </w:rPr>
      </w:pPr>
      <w:r w:rsidRPr="00A95435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7DFFBB" wp14:editId="1E6185EB">
                <wp:simplePos x="0" y="0"/>
                <wp:positionH relativeFrom="margin">
                  <wp:posOffset>1042188</wp:posOffset>
                </wp:positionH>
                <wp:positionV relativeFrom="paragraph">
                  <wp:posOffset>6156122</wp:posOffset>
                </wp:positionV>
                <wp:extent cx="559435" cy="449580"/>
                <wp:effectExtent l="0" t="0" r="1206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2E610" w14:textId="77777777" w:rsidR="00A66F1C" w:rsidRPr="001A4068" w:rsidRDefault="00A66F1C" w:rsidP="00A66F1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FFBB" id="文字方塊 5" o:spid="_x0000_s1027" type="#_x0000_t202" style="position:absolute;margin-left:82.05pt;margin-top:484.75pt;width:44.05pt;height:35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">
                <v:textbox>
                  <w:txbxContent>
                    <w:p w14:paraId="4F92E610" w14:textId="77777777" w:rsidR="00A66F1C" w:rsidRPr="001A4068" w:rsidRDefault="00A66F1C" w:rsidP="00A66F1C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6F1C" w:rsidRPr="00A95435" w:rsidSect="00110916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5EC56" w14:textId="77777777" w:rsidR="002A6F44" w:rsidRDefault="002A6F44" w:rsidP="00E315F0">
      <w:r>
        <w:separator/>
      </w:r>
    </w:p>
  </w:endnote>
  <w:endnote w:type="continuationSeparator" w:id="0">
    <w:p w14:paraId="31290419" w14:textId="77777777" w:rsidR="002A6F44" w:rsidRDefault="002A6F44" w:rsidP="00E3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940DB" w14:textId="77777777" w:rsidR="002A6F44" w:rsidRDefault="002A6F44" w:rsidP="00E315F0">
      <w:r>
        <w:separator/>
      </w:r>
    </w:p>
  </w:footnote>
  <w:footnote w:type="continuationSeparator" w:id="0">
    <w:p w14:paraId="0DEBE062" w14:textId="77777777" w:rsidR="002A6F44" w:rsidRDefault="002A6F44" w:rsidP="00E3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B12"/>
    <w:multiLevelType w:val="hybridMultilevel"/>
    <w:tmpl w:val="AE72C922"/>
    <w:lvl w:ilvl="0" w:tplc="4E66EE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24AFD"/>
    <w:multiLevelType w:val="hybridMultilevel"/>
    <w:tmpl w:val="70D65E10"/>
    <w:lvl w:ilvl="0" w:tplc="9008FDA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E2440"/>
    <w:multiLevelType w:val="hybridMultilevel"/>
    <w:tmpl w:val="AE72C922"/>
    <w:lvl w:ilvl="0" w:tplc="4E66EE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D541B2"/>
    <w:multiLevelType w:val="hybridMultilevel"/>
    <w:tmpl w:val="2D928C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B13521"/>
    <w:multiLevelType w:val="hybridMultilevel"/>
    <w:tmpl w:val="E894371E"/>
    <w:lvl w:ilvl="0" w:tplc="4E66EE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A87D25"/>
    <w:multiLevelType w:val="hybridMultilevel"/>
    <w:tmpl w:val="17FED762"/>
    <w:lvl w:ilvl="0" w:tplc="12629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C83FA2"/>
    <w:multiLevelType w:val="hybridMultilevel"/>
    <w:tmpl w:val="149E3084"/>
    <w:lvl w:ilvl="0" w:tplc="ECB8CF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7C196A"/>
    <w:multiLevelType w:val="hybridMultilevel"/>
    <w:tmpl w:val="DE863E08"/>
    <w:lvl w:ilvl="0" w:tplc="2B44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8A6C55"/>
    <w:multiLevelType w:val="hybridMultilevel"/>
    <w:tmpl w:val="2900287A"/>
    <w:lvl w:ilvl="0" w:tplc="E124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0559DA"/>
    <w:multiLevelType w:val="hybridMultilevel"/>
    <w:tmpl w:val="29449C20"/>
    <w:lvl w:ilvl="0" w:tplc="EC12F18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AC7CA4"/>
    <w:multiLevelType w:val="hybridMultilevel"/>
    <w:tmpl w:val="CF1AB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CD143F"/>
    <w:multiLevelType w:val="hybridMultilevel"/>
    <w:tmpl w:val="76D416E2"/>
    <w:lvl w:ilvl="0" w:tplc="EEEEE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257929"/>
    <w:multiLevelType w:val="hybridMultilevel"/>
    <w:tmpl w:val="25327C06"/>
    <w:lvl w:ilvl="0" w:tplc="E5BE6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BC1263"/>
    <w:multiLevelType w:val="hybridMultilevel"/>
    <w:tmpl w:val="C5E478CA"/>
    <w:lvl w:ilvl="0" w:tplc="558AF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1C"/>
    <w:rsid w:val="00031E66"/>
    <w:rsid w:val="0005426A"/>
    <w:rsid w:val="000B4272"/>
    <w:rsid w:val="00102294"/>
    <w:rsid w:val="00110916"/>
    <w:rsid w:val="00124166"/>
    <w:rsid w:val="001474EB"/>
    <w:rsid w:val="0018078D"/>
    <w:rsid w:val="0019633F"/>
    <w:rsid w:val="001A4696"/>
    <w:rsid w:val="001B2D98"/>
    <w:rsid w:val="001E48AC"/>
    <w:rsid w:val="001F4E36"/>
    <w:rsid w:val="00274097"/>
    <w:rsid w:val="002A6F44"/>
    <w:rsid w:val="002E587F"/>
    <w:rsid w:val="003A31B4"/>
    <w:rsid w:val="003A6BB6"/>
    <w:rsid w:val="003B2BDC"/>
    <w:rsid w:val="003F254F"/>
    <w:rsid w:val="00406E59"/>
    <w:rsid w:val="00422236"/>
    <w:rsid w:val="0042684A"/>
    <w:rsid w:val="0048672E"/>
    <w:rsid w:val="004B4F6A"/>
    <w:rsid w:val="004B5C5F"/>
    <w:rsid w:val="004D2F6B"/>
    <w:rsid w:val="004F1356"/>
    <w:rsid w:val="00507405"/>
    <w:rsid w:val="00546721"/>
    <w:rsid w:val="00584FD8"/>
    <w:rsid w:val="005B1C63"/>
    <w:rsid w:val="005B4306"/>
    <w:rsid w:val="006058A4"/>
    <w:rsid w:val="00677F18"/>
    <w:rsid w:val="006B5DBC"/>
    <w:rsid w:val="006C06FB"/>
    <w:rsid w:val="00705584"/>
    <w:rsid w:val="00744C09"/>
    <w:rsid w:val="00791446"/>
    <w:rsid w:val="007C3FA4"/>
    <w:rsid w:val="007E385B"/>
    <w:rsid w:val="007E45F9"/>
    <w:rsid w:val="007E7D1C"/>
    <w:rsid w:val="007F6DF8"/>
    <w:rsid w:val="0083587D"/>
    <w:rsid w:val="008513BB"/>
    <w:rsid w:val="008C7320"/>
    <w:rsid w:val="008D2CBA"/>
    <w:rsid w:val="008D5B6F"/>
    <w:rsid w:val="00930E40"/>
    <w:rsid w:val="00940847"/>
    <w:rsid w:val="009D387C"/>
    <w:rsid w:val="009D44FD"/>
    <w:rsid w:val="009F5DEA"/>
    <w:rsid w:val="00A326C1"/>
    <w:rsid w:val="00A5597E"/>
    <w:rsid w:val="00A66F1C"/>
    <w:rsid w:val="00A75E52"/>
    <w:rsid w:val="00A86DB7"/>
    <w:rsid w:val="00AD57D1"/>
    <w:rsid w:val="00B2011B"/>
    <w:rsid w:val="00B46234"/>
    <w:rsid w:val="00BA6DD2"/>
    <w:rsid w:val="00C07752"/>
    <w:rsid w:val="00C12D39"/>
    <w:rsid w:val="00C30CB5"/>
    <w:rsid w:val="00C35695"/>
    <w:rsid w:val="00C676B5"/>
    <w:rsid w:val="00C83661"/>
    <w:rsid w:val="00CD0434"/>
    <w:rsid w:val="00CE0219"/>
    <w:rsid w:val="00CE1FD8"/>
    <w:rsid w:val="00D57C63"/>
    <w:rsid w:val="00D7449E"/>
    <w:rsid w:val="00D95280"/>
    <w:rsid w:val="00DE61A6"/>
    <w:rsid w:val="00E315F0"/>
    <w:rsid w:val="00E916FB"/>
    <w:rsid w:val="00EC3624"/>
    <w:rsid w:val="00F13974"/>
    <w:rsid w:val="00F15425"/>
    <w:rsid w:val="00F158C2"/>
    <w:rsid w:val="00F23E0E"/>
    <w:rsid w:val="00F35B6B"/>
    <w:rsid w:val="00F82C8E"/>
    <w:rsid w:val="00F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265BBD1"/>
  <w15:docId w15:val="{E841B82F-A0C1-4410-B19B-33686FB8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F1C"/>
    <w:pPr>
      <w:ind w:leftChars="200" w:left="480"/>
    </w:pPr>
  </w:style>
  <w:style w:type="paragraph" w:styleId="Web">
    <w:name w:val="Normal (Web)"/>
    <w:basedOn w:val="a"/>
    <w:uiPriority w:val="99"/>
    <w:unhideWhenUsed/>
    <w:rsid w:val="00EC36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31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5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5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JING</cp:lastModifiedBy>
  <cp:revision>3</cp:revision>
  <dcterms:created xsi:type="dcterms:W3CDTF">2022-01-03T06:57:00Z</dcterms:created>
  <dcterms:modified xsi:type="dcterms:W3CDTF">2022-01-03T06:58:00Z</dcterms:modified>
</cp:coreProperties>
</file>