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45" w:rsidRPr="006F0AD3" w:rsidRDefault="00E21F5C" w:rsidP="006F0AD3">
      <w:pPr>
        <w:spacing w:beforeLines="30" w:before="108" w:line="0" w:lineRule="atLeast"/>
        <w:jc w:val="center"/>
        <w:rPr>
          <w:rFonts w:eastAsiaTheme="minorEastAsia"/>
          <w:sz w:val="28"/>
        </w:rPr>
      </w:pPr>
      <w:bookmarkStart w:id="0" w:name="_Toc35019900"/>
      <w:bookmarkStart w:id="1" w:name="_Toc35357453"/>
      <w:bookmarkStart w:id="2" w:name="_GoBack"/>
      <w:bookmarkEnd w:id="2"/>
      <w:r w:rsidRPr="006F0AD3">
        <w:rPr>
          <w:rFonts w:eastAsiaTheme="minorEastAsia"/>
          <w:sz w:val="28"/>
        </w:rPr>
        <w:t>國立屏北高中</w:t>
      </w:r>
      <w:r w:rsidR="00963D45" w:rsidRPr="006F0AD3">
        <w:rPr>
          <w:rFonts w:eastAsiaTheme="minorEastAsia"/>
          <w:sz w:val="28"/>
        </w:rPr>
        <w:t>109</w:t>
      </w:r>
      <w:r w:rsidR="00963D45" w:rsidRPr="006F0AD3">
        <w:rPr>
          <w:rFonts w:eastAsiaTheme="minorEastAsia"/>
          <w:sz w:val="28"/>
        </w:rPr>
        <w:t>學年度高級中等學校</w:t>
      </w:r>
      <w:bookmarkEnd w:id="0"/>
      <w:bookmarkEnd w:id="1"/>
      <w:r w:rsidR="00963D45" w:rsidRPr="006F0AD3">
        <w:rPr>
          <w:rFonts w:eastAsiaTheme="minorEastAsia"/>
          <w:sz w:val="28"/>
        </w:rPr>
        <w:t>試辦學習區完全免試入學資源挹注計畫</w:t>
      </w:r>
    </w:p>
    <w:p w:rsidR="00963D45" w:rsidRPr="006F0AD3" w:rsidRDefault="00963D45" w:rsidP="006F0AD3">
      <w:pPr>
        <w:spacing w:beforeLines="30" w:before="108" w:line="0" w:lineRule="atLeast"/>
        <w:jc w:val="center"/>
        <w:rPr>
          <w:rFonts w:eastAsiaTheme="minorEastAsia"/>
          <w:sz w:val="28"/>
        </w:rPr>
      </w:pPr>
      <w:r w:rsidRPr="006F0AD3">
        <w:rPr>
          <w:rFonts w:eastAsiaTheme="minorEastAsia"/>
          <w:sz w:val="28"/>
        </w:rPr>
        <w:t>子計畫</w:t>
      </w:r>
      <w:r w:rsidRPr="006F0AD3">
        <w:rPr>
          <w:rFonts w:eastAsiaTheme="minorEastAsia"/>
          <w:sz w:val="28"/>
        </w:rPr>
        <w:t>A2-1</w:t>
      </w:r>
      <w:r w:rsidRPr="006F0AD3">
        <w:rPr>
          <w:rFonts w:eastAsiaTheme="minorEastAsia"/>
          <w:sz w:val="28"/>
        </w:rPr>
        <w:t>：活化教學食尚玩家</w:t>
      </w:r>
    </w:p>
    <w:p w:rsidR="00F903EB" w:rsidRPr="006F0AD3" w:rsidRDefault="00E21F5C" w:rsidP="006F0AD3">
      <w:pPr>
        <w:spacing w:beforeLines="30" w:before="108" w:line="0" w:lineRule="atLeast"/>
        <w:jc w:val="center"/>
        <w:rPr>
          <w:rFonts w:eastAsiaTheme="minorEastAsia"/>
          <w:sz w:val="28"/>
        </w:rPr>
      </w:pPr>
      <w:r w:rsidRPr="006F0AD3">
        <w:rPr>
          <w:rFonts w:eastAsiaTheme="minorEastAsia" w:hint="eastAsia"/>
          <w:sz w:val="28"/>
        </w:rPr>
        <w:t>「</w:t>
      </w:r>
      <w:r w:rsidR="005A5D33" w:rsidRPr="006F0AD3">
        <w:rPr>
          <w:rFonts w:eastAsiaTheme="minorEastAsia"/>
          <w:sz w:val="28"/>
        </w:rPr>
        <w:t>中式</w:t>
      </w:r>
      <w:r w:rsidRPr="006F0AD3">
        <w:rPr>
          <w:rFonts w:eastAsiaTheme="minorEastAsia"/>
          <w:sz w:val="28"/>
        </w:rPr>
        <w:t>點心</w:t>
      </w:r>
      <w:r w:rsidRPr="006F0AD3">
        <w:rPr>
          <w:rFonts w:eastAsiaTheme="minorEastAsia" w:hint="eastAsia"/>
          <w:sz w:val="28"/>
        </w:rPr>
        <w:t>」</w:t>
      </w:r>
      <w:r w:rsidR="005A5D33" w:rsidRPr="006F0AD3">
        <w:rPr>
          <w:rFonts w:eastAsiaTheme="minorEastAsia"/>
          <w:sz w:val="28"/>
        </w:rPr>
        <w:t>師生共學</w:t>
      </w:r>
      <w:r w:rsidR="00F903EB" w:rsidRPr="006F0AD3">
        <w:rPr>
          <w:rFonts w:eastAsiaTheme="minorEastAsia"/>
          <w:sz w:val="28"/>
        </w:rPr>
        <w:t>研習</w:t>
      </w:r>
      <w:r w:rsidR="00EA06D3">
        <w:rPr>
          <w:rFonts w:eastAsiaTheme="minorEastAsia" w:hint="eastAsia"/>
          <w:sz w:val="28"/>
        </w:rPr>
        <w:t xml:space="preserve"> </w:t>
      </w:r>
      <w:r w:rsidR="00F903EB" w:rsidRPr="006F0AD3">
        <w:rPr>
          <w:rFonts w:eastAsiaTheme="minorEastAsia" w:hint="eastAsia"/>
          <w:sz w:val="28"/>
        </w:rPr>
        <w:t>實施計畫</w:t>
      </w:r>
    </w:p>
    <w:p w:rsidR="0068438B" w:rsidRPr="006F0AD3" w:rsidRDefault="001A686B" w:rsidP="006F0AD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6F0AD3">
        <w:rPr>
          <w:rFonts w:eastAsiaTheme="minorEastAsia"/>
          <w:sz w:val="28"/>
        </w:rPr>
        <w:t>目標</w:t>
      </w:r>
      <w:r w:rsidR="0068438B" w:rsidRPr="006F0AD3">
        <w:rPr>
          <w:rFonts w:eastAsiaTheme="minorEastAsia"/>
          <w:sz w:val="28"/>
        </w:rPr>
        <w:t>：</w:t>
      </w:r>
    </w:p>
    <w:p w:rsidR="00963D45" w:rsidRPr="006F0AD3" w:rsidRDefault="00963D45" w:rsidP="006F0AD3">
      <w:pPr>
        <w:pStyle w:val="a3"/>
        <w:numPr>
          <w:ilvl w:val="0"/>
          <w:numId w:val="9"/>
        </w:numPr>
        <w:adjustRightInd w:val="0"/>
        <w:snapToGrid w:val="0"/>
        <w:spacing w:beforeLines="50" w:before="180" w:afterLines="50" w:after="180" w:line="240" w:lineRule="atLeast"/>
        <w:ind w:leftChars="100" w:left="722" w:hanging="482"/>
        <w:jc w:val="both"/>
        <w:rPr>
          <w:rFonts w:eastAsiaTheme="minorEastAsia"/>
          <w:sz w:val="28"/>
        </w:rPr>
      </w:pPr>
      <w:r w:rsidRPr="006F0AD3">
        <w:rPr>
          <w:rFonts w:eastAsiaTheme="minorEastAsia"/>
          <w:sz w:val="28"/>
        </w:rPr>
        <w:t>提升教師教學知能，活化教學方式及課程發展，提高</w:t>
      </w:r>
      <w:r w:rsidR="00D22818">
        <w:rPr>
          <w:rFonts w:eastAsiaTheme="minorEastAsia" w:hint="eastAsia"/>
          <w:sz w:val="28"/>
        </w:rPr>
        <w:t>教師專業</w:t>
      </w:r>
      <w:r w:rsidR="00326B4A">
        <w:rPr>
          <w:rFonts w:eastAsiaTheme="minorEastAsia" w:hint="eastAsia"/>
          <w:sz w:val="28"/>
        </w:rPr>
        <w:t>教學成效</w:t>
      </w:r>
      <w:r w:rsidRPr="006F0AD3">
        <w:rPr>
          <w:rFonts w:eastAsiaTheme="minorEastAsia"/>
          <w:sz w:val="28"/>
        </w:rPr>
        <w:t>。</w:t>
      </w:r>
    </w:p>
    <w:p w:rsidR="001A686B" w:rsidRPr="006F0AD3" w:rsidRDefault="0068438B" w:rsidP="006F0AD3">
      <w:pPr>
        <w:pStyle w:val="a3"/>
        <w:numPr>
          <w:ilvl w:val="0"/>
          <w:numId w:val="9"/>
        </w:numPr>
        <w:adjustRightInd w:val="0"/>
        <w:snapToGrid w:val="0"/>
        <w:spacing w:beforeLines="50" w:before="180" w:afterLines="50" w:after="180" w:line="240" w:lineRule="atLeast"/>
        <w:ind w:leftChars="100" w:left="722" w:hanging="482"/>
        <w:jc w:val="both"/>
        <w:rPr>
          <w:rFonts w:eastAsiaTheme="minorEastAsia"/>
          <w:sz w:val="28"/>
        </w:rPr>
      </w:pPr>
      <w:r w:rsidRPr="006F0AD3">
        <w:rPr>
          <w:rFonts w:eastAsiaTheme="minorEastAsia"/>
          <w:sz w:val="28"/>
        </w:rPr>
        <w:t>藉由</w:t>
      </w:r>
      <w:r w:rsidR="003F6FA9" w:rsidRPr="006F0AD3">
        <w:rPr>
          <w:rFonts w:eastAsiaTheme="minorEastAsia"/>
          <w:sz w:val="28"/>
        </w:rPr>
        <w:t>專業課程研習</w:t>
      </w:r>
      <w:r w:rsidR="00326B4A">
        <w:rPr>
          <w:rFonts w:eastAsiaTheme="minorEastAsia" w:hint="eastAsia"/>
          <w:sz w:val="28"/>
        </w:rPr>
        <w:t>，</w:t>
      </w:r>
      <w:r w:rsidR="005A5D33" w:rsidRPr="006F0AD3">
        <w:rPr>
          <w:rFonts w:eastAsiaTheme="minorEastAsia"/>
          <w:sz w:val="28"/>
        </w:rPr>
        <w:t>讓</w:t>
      </w:r>
      <w:r w:rsidR="00D22818">
        <w:rPr>
          <w:rFonts w:eastAsiaTheme="minorEastAsia" w:hint="eastAsia"/>
          <w:sz w:val="28"/>
        </w:rPr>
        <w:t>教師</w:t>
      </w:r>
      <w:r w:rsidR="005A5D33" w:rsidRPr="006F0AD3">
        <w:rPr>
          <w:rFonts w:eastAsiaTheme="minorEastAsia"/>
          <w:sz w:val="28"/>
        </w:rPr>
        <w:t>增進中式</w:t>
      </w:r>
      <w:r w:rsidR="00E21F5C" w:rsidRPr="006F0AD3">
        <w:rPr>
          <w:rFonts w:eastAsiaTheme="minorEastAsia"/>
          <w:sz w:val="28"/>
        </w:rPr>
        <w:t>點心</w:t>
      </w:r>
      <w:r w:rsidR="005A5D33" w:rsidRPr="006F0AD3">
        <w:rPr>
          <w:rFonts w:eastAsiaTheme="minorEastAsia"/>
          <w:sz w:val="28"/>
        </w:rPr>
        <w:t>專業知能與技術</w:t>
      </w:r>
      <w:r w:rsidRPr="006F0AD3">
        <w:rPr>
          <w:rFonts w:eastAsiaTheme="minorEastAsia"/>
          <w:sz w:val="28"/>
        </w:rPr>
        <w:t>。</w:t>
      </w:r>
    </w:p>
    <w:p w:rsidR="00E21F5C" w:rsidRPr="006F0AD3" w:rsidRDefault="001A686B" w:rsidP="006F0AD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6F0AD3">
        <w:rPr>
          <w:rFonts w:eastAsiaTheme="minorEastAsia"/>
          <w:sz w:val="28"/>
        </w:rPr>
        <w:t>主辦單位：屏北高中</w:t>
      </w:r>
      <w:r w:rsidR="00E21F5C" w:rsidRPr="006F0AD3">
        <w:rPr>
          <w:rFonts w:eastAsiaTheme="minorEastAsia"/>
          <w:sz w:val="28"/>
        </w:rPr>
        <w:t>教務處</w:t>
      </w:r>
    </w:p>
    <w:p w:rsidR="001A686B" w:rsidRPr="006F0AD3" w:rsidRDefault="00E21F5C" w:rsidP="006F0AD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6F0AD3">
        <w:rPr>
          <w:rFonts w:eastAsiaTheme="minorEastAsia"/>
          <w:sz w:val="28"/>
        </w:rPr>
        <w:t>協辦單位：屏北高中</w:t>
      </w:r>
      <w:r w:rsidR="001A686B" w:rsidRPr="006F0AD3">
        <w:rPr>
          <w:rFonts w:eastAsiaTheme="minorEastAsia"/>
          <w:sz w:val="28"/>
        </w:rPr>
        <w:t>餐飲服務學程</w:t>
      </w:r>
    </w:p>
    <w:p w:rsidR="0068438B" w:rsidRPr="006F0AD3" w:rsidRDefault="00F903EB" w:rsidP="006F0AD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6F0AD3">
        <w:rPr>
          <w:rFonts w:eastAsiaTheme="minorEastAsia" w:hint="eastAsia"/>
          <w:sz w:val="28"/>
        </w:rPr>
        <w:t>研習</w:t>
      </w:r>
      <w:r w:rsidR="0068438B" w:rsidRPr="006F0AD3">
        <w:rPr>
          <w:rFonts w:eastAsiaTheme="minorEastAsia"/>
          <w:sz w:val="28"/>
        </w:rPr>
        <w:t>時間：</w:t>
      </w:r>
      <w:r w:rsidR="00686B4F" w:rsidRPr="006F0AD3">
        <w:rPr>
          <w:rFonts w:eastAsiaTheme="minorEastAsia"/>
          <w:sz w:val="28"/>
        </w:rPr>
        <w:t>109</w:t>
      </w:r>
      <w:r w:rsidR="0068438B" w:rsidRPr="006F0AD3">
        <w:rPr>
          <w:rFonts w:eastAsiaTheme="minorEastAsia"/>
          <w:sz w:val="28"/>
        </w:rPr>
        <w:t>年</w:t>
      </w:r>
      <w:r w:rsidR="00E21F5C" w:rsidRPr="006F0AD3">
        <w:rPr>
          <w:rFonts w:eastAsiaTheme="minorEastAsia"/>
          <w:sz w:val="28"/>
        </w:rPr>
        <w:t>12</w:t>
      </w:r>
      <w:r w:rsidR="0068438B" w:rsidRPr="006F0AD3">
        <w:rPr>
          <w:rFonts w:eastAsiaTheme="minorEastAsia"/>
          <w:sz w:val="28"/>
        </w:rPr>
        <w:t>月</w:t>
      </w:r>
      <w:r w:rsidR="00E21F5C" w:rsidRPr="006F0AD3">
        <w:rPr>
          <w:rFonts w:eastAsiaTheme="minorEastAsia"/>
          <w:sz w:val="28"/>
        </w:rPr>
        <w:t>16</w:t>
      </w:r>
      <w:r w:rsidR="0068438B" w:rsidRPr="006F0AD3">
        <w:rPr>
          <w:rFonts w:eastAsiaTheme="minorEastAsia"/>
          <w:sz w:val="28"/>
        </w:rPr>
        <w:t>日</w:t>
      </w:r>
      <w:r w:rsidR="0068438B" w:rsidRPr="006F0AD3">
        <w:rPr>
          <w:rFonts w:eastAsiaTheme="minorEastAsia"/>
          <w:sz w:val="28"/>
        </w:rPr>
        <w:t>(</w:t>
      </w:r>
      <w:r w:rsidR="00252AEC" w:rsidRPr="006F0AD3">
        <w:rPr>
          <w:rFonts w:eastAsiaTheme="minorEastAsia" w:hint="eastAsia"/>
          <w:sz w:val="28"/>
        </w:rPr>
        <w:t>星期</w:t>
      </w:r>
      <w:r w:rsidR="00E21F5C" w:rsidRPr="006F0AD3">
        <w:rPr>
          <w:rFonts w:eastAsiaTheme="minorEastAsia"/>
          <w:sz w:val="28"/>
        </w:rPr>
        <w:t>三</w:t>
      </w:r>
      <w:r w:rsidR="0068438B" w:rsidRPr="006F0AD3">
        <w:rPr>
          <w:rFonts w:eastAsiaTheme="minorEastAsia"/>
          <w:sz w:val="28"/>
        </w:rPr>
        <w:t>)</w:t>
      </w:r>
      <w:r w:rsidR="005A5D33" w:rsidRPr="006F0AD3">
        <w:rPr>
          <w:rFonts w:eastAsiaTheme="minorEastAsia"/>
          <w:sz w:val="28"/>
        </w:rPr>
        <w:t xml:space="preserve"> </w:t>
      </w:r>
      <w:r w:rsidR="00E21F5C" w:rsidRPr="006F0AD3">
        <w:rPr>
          <w:rFonts w:eastAsiaTheme="minorEastAsia"/>
          <w:sz w:val="28"/>
        </w:rPr>
        <w:t>13</w:t>
      </w:r>
      <w:r w:rsidR="0068438B" w:rsidRPr="006F0AD3">
        <w:rPr>
          <w:rFonts w:eastAsiaTheme="minorEastAsia"/>
          <w:sz w:val="28"/>
        </w:rPr>
        <w:t>：</w:t>
      </w:r>
      <w:r w:rsidR="0068438B" w:rsidRPr="006F0AD3">
        <w:rPr>
          <w:rFonts w:eastAsiaTheme="minorEastAsia"/>
          <w:sz w:val="28"/>
        </w:rPr>
        <w:t>10</w:t>
      </w:r>
      <w:r w:rsidR="0068438B" w:rsidRPr="006F0AD3">
        <w:rPr>
          <w:rFonts w:eastAsiaTheme="minorEastAsia"/>
          <w:sz w:val="28"/>
        </w:rPr>
        <w:t>至</w:t>
      </w:r>
      <w:r w:rsidR="0068438B" w:rsidRPr="006F0AD3">
        <w:rPr>
          <w:rFonts w:eastAsiaTheme="minorEastAsia"/>
          <w:sz w:val="28"/>
        </w:rPr>
        <w:t>1</w:t>
      </w:r>
      <w:r w:rsidR="00E21F5C" w:rsidRPr="006F0AD3">
        <w:rPr>
          <w:rFonts w:eastAsiaTheme="minorEastAsia"/>
          <w:sz w:val="28"/>
        </w:rPr>
        <w:t>6</w:t>
      </w:r>
      <w:r w:rsidR="0068438B" w:rsidRPr="006F0AD3">
        <w:rPr>
          <w:rFonts w:eastAsiaTheme="minorEastAsia"/>
          <w:sz w:val="28"/>
        </w:rPr>
        <w:t>：</w:t>
      </w:r>
      <w:r w:rsidR="00686B4F" w:rsidRPr="006F0AD3">
        <w:rPr>
          <w:rFonts w:eastAsiaTheme="minorEastAsia"/>
          <w:sz w:val="28"/>
        </w:rPr>
        <w:t>1</w:t>
      </w:r>
      <w:r w:rsidR="0068438B" w:rsidRPr="006F0AD3">
        <w:rPr>
          <w:rFonts w:eastAsiaTheme="minorEastAsia"/>
          <w:sz w:val="28"/>
        </w:rPr>
        <w:t>0</w:t>
      </w:r>
      <w:r w:rsidR="0068438B" w:rsidRPr="006F0AD3">
        <w:rPr>
          <w:rFonts w:eastAsiaTheme="minorEastAsia"/>
          <w:sz w:val="28"/>
        </w:rPr>
        <w:t>。</w:t>
      </w:r>
    </w:p>
    <w:p w:rsidR="0068438B" w:rsidRPr="006F0AD3" w:rsidRDefault="00F903EB" w:rsidP="006F0AD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6F0AD3">
        <w:rPr>
          <w:rFonts w:eastAsiaTheme="minorEastAsia" w:hint="eastAsia"/>
          <w:sz w:val="28"/>
        </w:rPr>
        <w:t>研習</w:t>
      </w:r>
      <w:r w:rsidR="0068438B" w:rsidRPr="006F0AD3">
        <w:rPr>
          <w:rFonts w:eastAsiaTheme="minorEastAsia"/>
          <w:sz w:val="28"/>
        </w:rPr>
        <w:t>地點：</w:t>
      </w:r>
      <w:r w:rsidR="00E21F5C" w:rsidRPr="006F0AD3">
        <w:rPr>
          <w:rFonts w:eastAsiaTheme="minorEastAsia"/>
          <w:sz w:val="28"/>
        </w:rPr>
        <w:t>屏北高中</w:t>
      </w:r>
      <w:r w:rsidR="00E21F5C" w:rsidRPr="006F0AD3">
        <w:rPr>
          <w:rFonts w:eastAsiaTheme="minorEastAsia" w:hint="eastAsia"/>
          <w:sz w:val="28"/>
        </w:rPr>
        <w:t>烹飪</w:t>
      </w:r>
      <w:r w:rsidR="00686B4F" w:rsidRPr="006F0AD3">
        <w:rPr>
          <w:rFonts w:eastAsiaTheme="minorEastAsia"/>
          <w:sz w:val="28"/>
        </w:rPr>
        <w:t>教室</w:t>
      </w:r>
      <w:r w:rsidR="0068438B" w:rsidRPr="006F0AD3">
        <w:rPr>
          <w:rFonts w:eastAsiaTheme="minorEastAsia"/>
          <w:sz w:val="28"/>
        </w:rPr>
        <w:t>。</w:t>
      </w:r>
    </w:p>
    <w:p w:rsidR="00E21F5C" w:rsidRPr="006F0AD3" w:rsidRDefault="00F903EB" w:rsidP="006F0AD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6F0AD3">
        <w:rPr>
          <w:rFonts w:eastAsiaTheme="minorEastAsia" w:hint="eastAsia"/>
          <w:sz w:val="28"/>
        </w:rPr>
        <w:t>報名</w:t>
      </w:r>
      <w:r w:rsidR="00E21F5C" w:rsidRPr="006F0AD3">
        <w:rPr>
          <w:rFonts w:eastAsiaTheme="minorEastAsia" w:hint="eastAsia"/>
          <w:sz w:val="28"/>
        </w:rPr>
        <w:t>對象：本校</w:t>
      </w:r>
      <w:r w:rsidR="00D22818">
        <w:rPr>
          <w:rFonts w:eastAsiaTheme="minorEastAsia" w:hint="eastAsia"/>
          <w:sz w:val="28"/>
        </w:rPr>
        <w:t>教師</w:t>
      </w:r>
      <w:r w:rsidR="00E21F5C" w:rsidRPr="006F0AD3">
        <w:rPr>
          <w:rFonts w:eastAsiaTheme="minorEastAsia" w:hint="eastAsia"/>
          <w:sz w:val="28"/>
        </w:rPr>
        <w:t>及鄰近國中教師</w:t>
      </w:r>
      <w:bookmarkStart w:id="3" w:name="_Hlk54951030"/>
      <w:r w:rsidRPr="006F0AD3">
        <w:rPr>
          <w:rFonts w:eastAsiaTheme="minorEastAsia" w:hint="eastAsia"/>
          <w:sz w:val="28"/>
        </w:rPr>
        <w:t>，共計</w:t>
      </w:r>
      <w:r w:rsidR="00154592">
        <w:rPr>
          <w:rFonts w:eastAsiaTheme="minorEastAsia" w:hint="eastAsia"/>
          <w:sz w:val="28"/>
        </w:rPr>
        <w:t>3</w:t>
      </w:r>
      <w:r w:rsidRPr="006F0AD3">
        <w:rPr>
          <w:rFonts w:eastAsiaTheme="minorEastAsia" w:hint="eastAsia"/>
          <w:sz w:val="28"/>
        </w:rPr>
        <w:t>0</w:t>
      </w:r>
      <w:r w:rsidRPr="006F0AD3">
        <w:rPr>
          <w:rFonts w:eastAsiaTheme="minorEastAsia" w:hint="eastAsia"/>
          <w:sz w:val="28"/>
        </w:rPr>
        <w:t>名。</w:t>
      </w:r>
      <w:bookmarkEnd w:id="3"/>
    </w:p>
    <w:p w:rsidR="00154592" w:rsidRPr="00154592" w:rsidRDefault="00F903EB" w:rsidP="00B739C6">
      <w:pPr>
        <w:pStyle w:val="a3"/>
        <w:numPr>
          <w:ilvl w:val="0"/>
          <w:numId w:val="1"/>
        </w:numPr>
        <w:tabs>
          <w:tab w:val="clear" w:pos="680"/>
          <w:tab w:val="num" w:pos="709"/>
        </w:tabs>
        <w:adjustRightInd w:val="0"/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sz w:val="28"/>
        </w:rPr>
      </w:pPr>
      <w:r w:rsidRPr="00154592">
        <w:rPr>
          <w:rFonts w:eastAsiaTheme="minorEastAsia" w:hint="eastAsia"/>
          <w:sz w:val="28"/>
        </w:rPr>
        <w:t>報名方式：</w:t>
      </w:r>
      <w:bookmarkStart w:id="4" w:name="_Hlk54951084"/>
      <w:r w:rsidR="00154592" w:rsidRPr="00154592">
        <w:rPr>
          <w:rFonts w:eastAsiaTheme="minorEastAsia" w:hint="eastAsia"/>
          <w:bCs/>
          <w:kern w:val="0"/>
          <w:sz w:val="28"/>
          <w:szCs w:val="28"/>
        </w:rPr>
        <w:t>報名表如附件。</w:t>
      </w:r>
    </w:p>
    <w:p w:rsidR="00D22818" w:rsidRPr="00154592" w:rsidRDefault="00154592" w:rsidP="00154592">
      <w:pPr>
        <w:pStyle w:val="a3"/>
        <w:adjustRightInd w:val="0"/>
        <w:snapToGrid w:val="0"/>
        <w:spacing w:beforeLines="50" w:before="180" w:afterLines="50" w:after="180" w:line="240" w:lineRule="atLeast"/>
        <w:ind w:leftChars="0" w:left="2127"/>
        <w:jc w:val="both"/>
        <w:rPr>
          <w:rFonts w:eastAsiaTheme="minorEastAsia"/>
          <w:sz w:val="28"/>
        </w:rPr>
      </w:pPr>
      <w:r w:rsidRPr="00154592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報名時間</w:t>
      </w:r>
      <w:r w:rsidR="00D22818" w:rsidRPr="00154592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即日起至109年12月05日(星期五)中午12:00，</w:t>
      </w:r>
      <w:r w:rsidR="00D22818" w:rsidRPr="00154592">
        <w:rPr>
          <w:rFonts w:asciiTheme="minorEastAsia" w:eastAsiaTheme="minorEastAsia" w:hAnsiTheme="minorEastAsia"/>
          <w:bCs/>
          <w:kern w:val="0"/>
          <w:sz w:val="28"/>
          <w:szCs w:val="28"/>
        </w:rPr>
        <w:t>額滿為止</w:t>
      </w:r>
      <w:r w:rsidR="00D22818" w:rsidRPr="00154592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。</w:t>
      </w:r>
      <w:bookmarkEnd w:id="4"/>
    </w:p>
    <w:p w:rsidR="00252AEC" w:rsidRPr="006F0AD3" w:rsidRDefault="00252AEC" w:rsidP="006F0AD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6F0AD3">
        <w:rPr>
          <w:rFonts w:eastAsiaTheme="minorEastAsia" w:hint="eastAsia"/>
          <w:sz w:val="28"/>
        </w:rPr>
        <w:t>承辦聯絡人：屏北高中餐飲服務學程張良蕙老師</w:t>
      </w:r>
      <w:r w:rsidRPr="006F0AD3">
        <w:rPr>
          <w:rFonts w:eastAsiaTheme="minorEastAsia" w:hint="eastAsia"/>
          <w:sz w:val="28"/>
        </w:rPr>
        <w:t>(</w:t>
      </w:r>
      <w:r w:rsidR="00D22818" w:rsidRPr="006F0AD3">
        <w:rPr>
          <w:rFonts w:eastAsiaTheme="minorEastAsia"/>
          <w:sz w:val="28"/>
        </w:rPr>
        <w:t>連絡電話：</w:t>
      </w:r>
      <w:r w:rsidR="00D22818" w:rsidRPr="006F0AD3">
        <w:rPr>
          <w:rFonts w:eastAsiaTheme="minorEastAsia"/>
          <w:sz w:val="28"/>
        </w:rPr>
        <w:t>08-7937493</w:t>
      </w:r>
      <w:r w:rsidRPr="006F0AD3">
        <w:rPr>
          <w:rFonts w:eastAsiaTheme="minorEastAsia" w:hint="eastAsia"/>
          <w:sz w:val="28"/>
        </w:rPr>
        <w:t>分機</w:t>
      </w:r>
      <w:r w:rsidRPr="006F0AD3">
        <w:rPr>
          <w:rFonts w:eastAsiaTheme="minorEastAsia" w:hint="eastAsia"/>
          <w:sz w:val="28"/>
        </w:rPr>
        <w:t>#213)</w:t>
      </w:r>
    </w:p>
    <w:p w:rsidR="0068438B" w:rsidRPr="006F0AD3" w:rsidRDefault="00D9420C" w:rsidP="006F0AD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240" w:lineRule="atLeast"/>
        <w:rPr>
          <w:rFonts w:eastAsiaTheme="minorEastAsia"/>
          <w:sz w:val="28"/>
        </w:rPr>
      </w:pPr>
      <w:r w:rsidRPr="006F0AD3">
        <w:rPr>
          <w:rFonts w:eastAsiaTheme="minorEastAsia" w:hint="eastAsia"/>
          <w:sz w:val="28"/>
        </w:rPr>
        <w:t>研習</w:t>
      </w:r>
      <w:r w:rsidR="00252AEC" w:rsidRPr="006F0AD3">
        <w:rPr>
          <w:rFonts w:eastAsiaTheme="minorEastAsia" w:hint="eastAsia"/>
          <w:sz w:val="28"/>
        </w:rPr>
        <w:t>課程表</w:t>
      </w:r>
      <w:r w:rsidR="0068438B" w:rsidRPr="006F0AD3">
        <w:rPr>
          <w:rFonts w:eastAsiaTheme="minorEastAsia"/>
          <w:sz w:val="28"/>
        </w:rPr>
        <w:t>：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760"/>
        <w:gridCol w:w="3686"/>
        <w:gridCol w:w="1633"/>
      </w:tblGrid>
      <w:tr w:rsidR="00252AEC" w:rsidRPr="006F0AD3" w:rsidTr="00252AEC">
        <w:tc>
          <w:tcPr>
            <w:tcW w:w="9639" w:type="dxa"/>
            <w:gridSpan w:val="4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eastAsiaTheme="minorEastAsia"/>
                <w:sz w:val="28"/>
              </w:rPr>
              <w:t>109</w:t>
            </w:r>
            <w:r w:rsidRPr="006F0AD3">
              <w:rPr>
                <w:rFonts w:eastAsiaTheme="minorEastAsia"/>
                <w:sz w:val="28"/>
              </w:rPr>
              <w:t>年</w:t>
            </w:r>
            <w:r w:rsidRPr="006F0AD3">
              <w:rPr>
                <w:rFonts w:eastAsiaTheme="minorEastAsia"/>
                <w:sz w:val="28"/>
              </w:rPr>
              <w:t>12</w:t>
            </w:r>
            <w:r w:rsidRPr="006F0AD3">
              <w:rPr>
                <w:rFonts w:eastAsiaTheme="minorEastAsia"/>
                <w:sz w:val="28"/>
              </w:rPr>
              <w:t>月</w:t>
            </w:r>
            <w:r w:rsidRPr="006F0AD3">
              <w:rPr>
                <w:rFonts w:eastAsiaTheme="minorEastAsia"/>
                <w:sz w:val="28"/>
              </w:rPr>
              <w:t>16</w:t>
            </w:r>
            <w:r w:rsidRPr="006F0AD3">
              <w:rPr>
                <w:rFonts w:eastAsiaTheme="minorEastAsia"/>
                <w:sz w:val="28"/>
              </w:rPr>
              <w:t>日</w:t>
            </w:r>
            <w:r w:rsidRPr="006F0AD3">
              <w:rPr>
                <w:rFonts w:eastAsiaTheme="minorEastAsia"/>
                <w:sz w:val="28"/>
              </w:rPr>
              <w:t>(</w:t>
            </w:r>
            <w:r w:rsidRPr="006F0AD3">
              <w:rPr>
                <w:rFonts w:eastAsiaTheme="minorEastAsia" w:hint="eastAsia"/>
                <w:sz w:val="28"/>
              </w:rPr>
              <w:t>星期</w:t>
            </w:r>
            <w:r w:rsidRPr="006F0AD3">
              <w:rPr>
                <w:rFonts w:eastAsiaTheme="minorEastAsia"/>
                <w:sz w:val="28"/>
              </w:rPr>
              <w:t>三</w:t>
            </w:r>
            <w:r w:rsidRPr="006F0AD3">
              <w:rPr>
                <w:rFonts w:eastAsiaTheme="minorEastAsia"/>
                <w:sz w:val="28"/>
              </w:rPr>
              <w:t>)</w:t>
            </w:r>
          </w:p>
        </w:tc>
      </w:tr>
      <w:tr w:rsidR="00252AEC" w:rsidRPr="006F0AD3" w:rsidTr="00252AEC">
        <w:tc>
          <w:tcPr>
            <w:tcW w:w="1560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b/>
                <w:sz w:val="28"/>
              </w:rPr>
              <w:t>時間</w:t>
            </w:r>
          </w:p>
        </w:tc>
        <w:tc>
          <w:tcPr>
            <w:tcW w:w="2760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b/>
                <w:bCs/>
                <w:sz w:val="28"/>
              </w:rPr>
              <w:t>活動</w:t>
            </w:r>
          </w:p>
        </w:tc>
        <w:tc>
          <w:tcPr>
            <w:tcW w:w="3686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b/>
                <w:sz w:val="28"/>
              </w:rPr>
              <w:t>主持/主講人</w:t>
            </w:r>
          </w:p>
        </w:tc>
        <w:tc>
          <w:tcPr>
            <w:tcW w:w="1633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b/>
                <w:sz w:val="28"/>
              </w:rPr>
              <w:t>地點</w:t>
            </w:r>
          </w:p>
        </w:tc>
      </w:tr>
      <w:tr w:rsidR="00252AEC" w:rsidRPr="006F0AD3" w:rsidTr="00252AEC">
        <w:tc>
          <w:tcPr>
            <w:tcW w:w="1560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13:00~13:05</w:t>
            </w:r>
          </w:p>
        </w:tc>
        <w:tc>
          <w:tcPr>
            <w:tcW w:w="2760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報到</w:t>
            </w:r>
          </w:p>
        </w:tc>
        <w:tc>
          <w:tcPr>
            <w:tcW w:w="3686" w:type="dxa"/>
            <w:vAlign w:val="center"/>
          </w:tcPr>
          <w:p w:rsidR="00252AEC" w:rsidRPr="006F0AD3" w:rsidRDefault="00252AEC" w:rsidP="006F0AD3">
            <w:pPr>
              <w:tabs>
                <w:tab w:val="left" w:pos="514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餐飲服務學程工作人員</w:t>
            </w:r>
          </w:p>
        </w:tc>
        <w:tc>
          <w:tcPr>
            <w:tcW w:w="1633" w:type="dxa"/>
            <w:vMerge w:val="restart"/>
            <w:vAlign w:val="center"/>
          </w:tcPr>
          <w:p w:rsidR="00961E4F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屏北高中</w:t>
            </w:r>
          </w:p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烹飪教室</w:t>
            </w:r>
          </w:p>
        </w:tc>
      </w:tr>
      <w:tr w:rsidR="00252AEC" w:rsidRPr="006F0AD3" w:rsidTr="00252AEC">
        <w:tc>
          <w:tcPr>
            <w:tcW w:w="1560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13:05~13:10</w:t>
            </w:r>
          </w:p>
        </w:tc>
        <w:tc>
          <w:tcPr>
            <w:tcW w:w="2760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開場</w:t>
            </w:r>
          </w:p>
        </w:tc>
        <w:tc>
          <w:tcPr>
            <w:tcW w:w="3686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餐飲服務學程</w:t>
            </w:r>
          </w:p>
        </w:tc>
        <w:tc>
          <w:tcPr>
            <w:tcW w:w="1633" w:type="dxa"/>
            <w:vMerge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252AEC" w:rsidRPr="006F0AD3" w:rsidTr="00252AEC">
        <w:tc>
          <w:tcPr>
            <w:tcW w:w="1560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13:10~16:</w:t>
            </w:r>
            <w:r w:rsidR="00D9420C" w:rsidRPr="006F0AD3">
              <w:rPr>
                <w:rFonts w:asciiTheme="minorEastAsia" w:eastAsiaTheme="minorEastAsia" w:hAnsiTheme="minorEastAsia" w:hint="eastAsia"/>
                <w:sz w:val="28"/>
              </w:rPr>
              <w:t>10</w:t>
            </w:r>
          </w:p>
        </w:tc>
        <w:tc>
          <w:tcPr>
            <w:tcW w:w="2760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中式點心料理示範</w:t>
            </w:r>
            <w:r w:rsidR="00D9420C" w:rsidRPr="006F0AD3">
              <w:rPr>
                <w:rFonts w:asciiTheme="minorEastAsia" w:eastAsiaTheme="minorEastAsia" w:hAnsiTheme="minorEastAsia" w:hint="eastAsia"/>
                <w:sz w:val="28"/>
              </w:rPr>
              <w:t>：</w:t>
            </w:r>
          </w:p>
          <w:p w:rsidR="00D9420C" w:rsidRPr="006F0AD3" w:rsidRDefault="00D9420C" w:rsidP="006F0AD3">
            <w:pPr>
              <w:pStyle w:val="a3"/>
              <w:numPr>
                <w:ilvl w:val="0"/>
                <w:numId w:val="11"/>
              </w:numPr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="Segoe UI" w:hAnsi="Segoe UI" w:cs="Segoe UI"/>
                <w:color w:val="050505"/>
                <w:sz w:val="28"/>
                <w:szCs w:val="23"/>
              </w:rPr>
              <w:t>麻辣堅果醬、油潑辣子醬</w:t>
            </w:r>
            <w:r w:rsidRPr="006F0AD3">
              <w:rPr>
                <w:rFonts w:ascii="Segoe UI" w:hAnsi="Segoe UI" w:cs="Segoe UI" w:hint="eastAsia"/>
                <w:color w:val="050505"/>
                <w:sz w:val="28"/>
                <w:szCs w:val="23"/>
              </w:rPr>
              <w:t>示範</w:t>
            </w:r>
          </w:p>
          <w:p w:rsidR="00D9420C" w:rsidRPr="006F0AD3" w:rsidRDefault="00D9420C" w:rsidP="006F0AD3">
            <w:pPr>
              <w:pStyle w:val="a3"/>
              <w:numPr>
                <w:ilvl w:val="0"/>
                <w:numId w:val="11"/>
              </w:numPr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="Segoe UI" w:hAnsi="Segoe UI" w:cs="Segoe UI" w:hint="eastAsia"/>
                <w:color w:val="050505"/>
                <w:sz w:val="28"/>
                <w:szCs w:val="23"/>
              </w:rPr>
              <w:t>醬汁應用與保存</w:t>
            </w:r>
          </w:p>
        </w:tc>
        <w:tc>
          <w:tcPr>
            <w:tcW w:w="3686" w:type="dxa"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講師：</w:t>
            </w:r>
            <w:r w:rsidRPr="006F0AD3">
              <w:rPr>
                <w:rFonts w:ascii="Segoe UI" w:hAnsi="Segoe UI" w:cs="Segoe UI"/>
                <w:color w:val="050505"/>
                <w:sz w:val="28"/>
                <w:szCs w:val="23"/>
              </w:rPr>
              <w:t>港點王子</w:t>
            </w:r>
            <w:r w:rsidRPr="006F0AD3">
              <w:rPr>
                <w:rFonts w:ascii="Segoe UI" w:hAnsi="Segoe UI" w:cs="Segoe UI"/>
                <w:color w:val="050505"/>
                <w:sz w:val="28"/>
                <w:szCs w:val="23"/>
              </w:rPr>
              <w:t xml:space="preserve"> </w:t>
            </w:r>
            <w:r w:rsidRPr="006F0AD3">
              <w:rPr>
                <w:rFonts w:ascii="Segoe UI" w:hAnsi="Segoe UI" w:cs="Segoe UI"/>
                <w:color w:val="050505"/>
                <w:sz w:val="28"/>
                <w:szCs w:val="23"/>
              </w:rPr>
              <w:t>鄭</w:t>
            </w:r>
            <w:r w:rsidRPr="006F0AD3">
              <w:rPr>
                <w:rFonts w:ascii="Segoe UI" w:hAnsi="Segoe UI" w:cs="Segoe UI" w:hint="eastAsia"/>
                <w:color w:val="050505"/>
                <w:sz w:val="28"/>
                <w:szCs w:val="23"/>
              </w:rPr>
              <w:t>元勳</w:t>
            </w:r>
            <w:r w:rsidRPr="006F0AD3">
              <w:rPr>
                <w:rFonts w:ascii="Segoe UI" w:hAnsi="Segoe UI" w:cs="Segoe UI"/>
                <w:color w:val="050505"/>
                <w:sz w:val="28"/>
                <w:szCs w:val="23"/>
              </w:rPr>
              <w:t>老師</w:t>
            </w:r>
          </w:p>
        </w:tc>
        <w:tc>
          <w:tcPr>
            <w:tcW w:w="1633" w:type="dxa"/>
            <w:vMerge/>
            <w:vAlign w:val="center"/>
          </w:tcPr>
          <w:p w:rsidR="00252AEC" w:rsidRPr="006F0AD3" w:rsidRDefault="00252AE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D9420C" w:rsidRPr="006F0AD3" w:rsidTr="003366BE">
        <w:tc>
          <w:tcPr>
            <w:tcW w:w="1560" w:type="dxa"/>
            <w:vAlign w:val="center"/>
          </w:tcPr>
          <w:p w:rsidR="00D9420C" w:rsidRPr="006F0AD3" w:rsidRDefault="00D9420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16:10</w:t>
            </w:r>
          </w:p>
        </w:tc>
        <w:tc>
          <w:tcPr>
            <w:tcW w:w="8079" w:type="dxa"/>
            <w:gridSpan w:val="3"/>
            <w:vAlign w:val="center"/>
          </w:tcPr>
          <w:p w:rsidR="00D9420C" w:rsidRPr="006F0AD3" w:rsidRDefault="00D9420C" w:rsidP="006F0AD3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6F0AD3">
              <w:rPr>
                <w:rFonts w:asciiTheme="minorEastAsia" w:eastAsiaTheme="minorEastAsia" w:hAnsiTheme="minorEastAsia" w:hint="eastAsia"/>
                <w:sz w:val="28"/>
              </w:rPr>
              <w:t>賦歸</w:t>
            </w:r>
          </w:p>
        </w:tc>
      </w:tr>
    </w:tbl>
    <w:p w:rsidR="00961E4F" w:rsidRDefault="00961E4F" w:rsidP="006F0AD3">
      <w:pPr>
        <w:widowControl/>
        <w:adjustRightInd w:val="0"/>
        <w:snapToGrid w:val="0"/>
        <w:spacing w:line="240" w:lineRule="atLeast"/>
      </w:pPr>
    </w:p>
    <w:p w:rsidR="00154592" w:rsidRDefault="00154592">
      <w:pPr>
        <w:widowControl/>
      </w:pPr>
      <w:r>
        <w:br w:type="page"/>
      </w:r>
    </w:p>
    <w:p w:rsidR="00154592" w:rsidRPr="00961E4F" w:rsidRDefault="00154592" w:rsidP="00154592">
      <w:pPr>
        <w:widowControl/>
        <w:rPr>
          <w:sz w:val="28"/>
        </w:rPr>
      </w:pPr>
      <w:r w:rsidRPr="00961E4F">
        <w:rPr>
          <w:rFonts w:hint="eastAsia"/>
          <w:sz w:val="28"/>
        </w:rPr>
        <w:lastRenderedPageBreak/>
        <w:t>附件一</w:t>
      </w:r>
    </w:p>
    <w:p w:rsidR="00154592" w:rsidRPr="00545E04" w:rsidRDefault="00154592" w:rsidP="00154592">
      <w:pPr>
        <w:adjustRightInd w:val="0"/>
        <w:snapToGrid w:val="0"/>
        <w:spacing w:beforeLines="50" w:before="180" w:afterLines="50" w:after="180" w:line="240" w:lineRule="atLeast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國立屏北高中</w:t>
      </w:r>
      <w:r w:rsidRPr="00545E04">
        <w:rPr>
          <w:rFonts w:eastAsiaTheme="minorEastAsia"/>
          <w:sz w:val="28"/>
          <w:szCs w:val="28"/>
        </w:rPr>
        <w:t>109</w:t>
      </w:r>
      <w:r w:rsidRPr="00545E04">
        <w:rPr>
          <w:rFonts w:eastAsiaTheme="minorEastAsia"/>
          <w:sz w:val="28"/>
          <w:szCs w:val="28"/>
        </w:rPr>
        <w:t>學年度高級中等學校試辦學習區完全免試入學資源挹注計畫</w:t>
      </w:r>
    </w:p>
    <w:p w:rsidR="00154592" w:rsidRPr="008E5518" w:rsidRDefault="00154592" w:rsidP="00154592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sz w:val="28"/>
          <w:szCs w:val="28"/>
        </w:rPr>
      </w:pPr>
      <w:r w:rsidRPr="008E5518">
        <w:rPr>
          <w:rFonts w:eastAsiaTheme="minorEastAsia"/>
          <w:sz w:val="28"/>
          <w:szCs w:val="28"/>
        </w:rPr>
        <w:t>子計畫</w:t>
      </w:r>
      <w:r w:rsidRPr="008E5518">
        <w:rPr>
          <w:rFonts w:eastAsiaTheme="minorEastAsia"/>
          <w:sz w:val="28"/>
          <w:szCs w:val="28"/>
        </w:rPr>
        <w:t>A2-1</w:t>
      </w:r>
      <w:r w:rsidRPr="008E5518">
        <w:rPr>
          <w:rFonts w:eastAsiaTheme="minorEastAsia"/>
          <w:sz w:val="28"/>
          <w:szCs w:val="28"/>
        </w:rPr>
        <w:t>：</w:t>
      </w:r>
      <w:r w:rsidRPr="008E5518">
        <w:rPr>
          <w:rFonts w:eastAsiaTheme="minorEastAsia" w:hint="eastAsia"/>
          <w:sz w:val="28"/>
          <w:szCs w:val="28"/>
        </w:rPr>
        <w:t>活化教學食尚玩家</w:t>
      </w:r>
    </w:p>
    <w:p w:rsidR="00154592" w:rsidRPr="00154592" w:rsidRDefault="00154592" w:rsidP="00154592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b/>
          <w:sz w:val="28"/>
          <w:szCs w:val="28"/>
        </w:rPr>
      </w:pPr>
      <w:r w:rsidRPr="00154592">
        <w:rPr>
          <w:rFonts w:eastAsiaTheme="minorEastAsia" w:hint="eastAsia"/>
          <w:b/>
          <w:sz w:val="28"/>
        </w:rPr>
        <w:t>「</w:t>
      </w:r>
      <w:r w:rsidRPr="00154592">
        <w:rPr>
          <w:rFonts w:eastAsiaTheme="minorEastAsia"/>
          <w:b/>
          <w:sz w:val="28"/>
        </w:rPr>
        <w:t>中式點心</w:t>
      </w:r>
      <w:r w:rsidRPr="00154592">
        <w:rPr>
          <w:rFonts w:eastAsiaTheme="minorEastAsia" w:hint="eastAsia"/>
          <w:b/>
          <w:sz w:val="28"/>
        </w:rPr>
        <w:t>」</w:t>
      </w:r>
      <w:r w:rsidRPr="00154592">
        <w:rPr>
          <w:rFonts w:eastAsiaTheme="minorEastAsia"/>
          <w:b/>
          <w:sz w:val="28"/>
        </w:rPr>
        <w:t>師生共學研習</w:t>
      </w:r>
      <w:r w:rsidRPr="00154592">
        <w:rPr>
          <w:rFonts w:eastAsiaTheme="minorEastAsia" w:hint="eastAsia"/>
          <w:b/>
          <w:sz w:val="28"/>
        </w:rPr>
        <w:t xml:space="preserve"> </w:t>
      </w:r>
    </w:p>
    <w:p w:rsidR="00154592" w:rsidRPr="00961E4F" w:rsidRDefault="00154592" w:rsidP="00154592">
      <w:pPr>
        <w:spacing w:beforeLines="30" w:before="108" w:line="0" w:lineRule="atLeast"/>
        <w:jc w:val="center"/>
        <w:rPr>
          <w:rFonts w:eastAsiaTheme="minorEastAsia"/>
          <w:b/>
          <w:sz w:val="28"/>
        </w:rPr>
      </w:pPr>
      <w:r w:rsidRPr="00961E4F">
        <w:rPr>
          <w:rFonts w:eastAsiaTheme="minorEastAsia" w:hint="eastAsia"/>
          <w:b/>
          <w:sz w:val="28"/>
        </w:rPr>
        <w:t>報名表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938"/>
      </w:tblGrid>
      <w:tr w:rsidR="00154592" w:rsidRPr="00961E4F" w:rsidTr="00B90545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1.</w:t>
            </w:r>
          </w:p>
        </w:tc>
      </w:tr>
      <w:tr w:rsidR="0015459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59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學校名稱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59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單位名稱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59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連絡電話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54592" w:rsidRPr="00961E4F" w:rsidRDefault="00154592" w:rsidP="00154592">
      <w:pPr>
        <w:pStyle w:val="a8"/>
        <w:snapToGrid/>
        <w:rPr>
          <w:rFonts w:asciiTheme="minorEastAsia" w:eastAsiaTheme="minorEastAsia" w:hAnsiTheme="minorEastAsia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938"/>
      </w:tblGrid>
      <w:tr w:rsidR="00154592" w:rsidRPr="00961E4F" w:rsidTr="00B90545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</w:p>
        </w:tc>
      </w:tr>
      <w:tr w:rsidR="0015459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59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學校名稱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59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單位名稱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54592" w:rsidRPr="00961E4F" w:rsidTr="00B905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1E4F">
              <w:rPr>
                <w:rFonts w:asciiTheme="minorEastAsia" w:eastAsiaTheme="minorEastAsia" w:hAnsiTheme="minorEastAsia"/>
                <w:sz w:val="28"/>
                <w:szCs w:val="28"/>
              </w:rPr>
              <w:t>連絡電話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592" w:rsidRPr="00961E4F" w:rsidRDefault="00154592" w:rsidP="00B90545">
            <w:pPr>
              <w:pStyle w:val="a8"/>
              <w:snapToGrid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54592" w:rsidRPr="00961E4F" w:rsidRDefault="00154592" w:rsidP="00154592">
      <w:pPr>
        <w:pStyle w:val="a8"/>
        <w:snapToGrid/>
        <w:rPr>
          <w:rFonts w:asciiTheme="minorEastAsia" w:eastAsiaTheme="minorEastAsia" w:hAnsiTheme="minorEastAsia"/>
        </w:rPr>
      </w:pPr>
    </w:p>
    <w:p w:rsidR="00154592" w:rsidRPr="006F0AD3" w:rsidRDefault="00154592" w:rsidP="00154592">
      <w:pPr>
        <w:snapToGrid w:val="0"/>
        <w:spacing w:line="360" w:lineRule="exact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 w:rsidRPr="006F0AD3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註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：</w:t>
      </w:r>
    </w:p>
    <w:p w:rsidR="00154592" w:rsidRPr="006F0AD3" w:rsidRDefault="00154592" w:rsidP="00154592">
      <w:pPr>
        <w:pStyle w:val="a3"/>
        <w:numPr>
          <w:ilvl w:val="0"/>
          <w:numId w:val="12"/>
        </w:numPr>
        <w:snapToGrid w:val="0"/>
        <w:spacing w:line="360" w:lineRule="exact"/>
        <w:ind w:leftChars="0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本研習人數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共計30名，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報名時間即日起至109年12月05日(星期五)中午12:00，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額滿為止。</w:t>
      </w:r>
    </w:p>
    <w:p w:rsidR="00154592" w:rsidRPr="006F0AD3" w:rsidRDefault="00154592" w:rsidP="00154592">
      <w:pPr>
        <w:pStyle w:val="a3"/>
        <w:numPr>
          <w:ilvl w:val="0"/>
          <w:numId w:val="12"/>
        </w:numPr>
        <w:snapToGrid w:val="0"/>
        <w:spacing w:line="360" w:lineRule="exact"/>
        <w:ind w:leftChars="0"/>
        <w:rPr>
          <w:rFonts w:asciiTheme="minorEastAsia" w:eastAsiaTheme="minorEastAsia" w:hAnsiTheme="minorEastAsia"/>
        </w:rPr>
      </w:pP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請將報名表寄至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屏北高中</w:t>
      </w: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專門學程張良蕙老師(</w:t>
      </w:r>
      <w:hyperlink r:id="rId8" w:history="1">
        <w:r w:rsidRPr="006F0AD3">
          <w:rPr>
            <w:rStyle w:val="ad"/>
            <w:rFonts w:asciiTheme="minorEastAsia" w:eastAsiaTheme="minorEastAsia" w:hAnsiTheme="minorEastAsia"/>
            <w:b/>
            <w:bCs/>
            <w:kern w:val="0"/>
            <w:sz w:val="28"/>
            <w:szCs w:val="28"/>
          </w:rPr>
          <w:t>s0511@</w:t>
        </w:r>
        <w:r w:rsidRPr="006F0AD3">
          <w:rPr>
            <w:rStyle w:val="ad"/>
            <w:rFonts w:asciiTheme="minorEastAsia" w:eastAsiaTheme="minorEastAsia" w:hAnsiTheme="minorEastAsia" w:hint="eastAsia"/>
            <w:b/>
            <w:bCs/>
            <w:kern w:val="0"/>
            <w:sz w:val="28"/>
            <w:szCs w:val="28"/>
          </w:rPr>
          <w:t>ppsh.ptc.edu.tw</w:t>
        </w:r>
      </w:hyperlink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)</w:t>
      </w:r>
    </w:p>
    <w:p w:rsidR="00154592" w:rsidRPr="006F0AD3" w:rsidRDefault="00154592" w:rsidP="00154592">
      <w:pPr>
        <w:pStyle w:val="a3"/>
        <w:numPr>
          <w:ilvl w:val="0"/>
          <w:numId w:val="12"/>
        </w:numPr>
        <w:snapToGrid w:val="0"/>
        <w:spacing w:line="360" w:lineRule="exact"/>
        <w:ind w:leftChars="0"/>
        <w:rPr>
          <w:rFonts w:asciiTheme="minorEastAsia" w:eastAsiaTheme="minorEastAsia" w:hAnsiTheme="minorEastAsia"/>
        </w:rPr>
      </w:pPr>
      <w:r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連絡電話：</w:t>
      </w:r>
      <w:r w:rsidRPr="006F0AD3">
        <w:rPr>
          <w:rFonts w:asciiTheme="minorEastAsia" w:eastAsiaTheme="minorEastAsia" w:hAnsiTheme="minorEastAsia"/>
          <w:b/>
          <w:bCs/>
          <w:kern w:val="0"/>
          <w:sz w:val="28"/>
          <w:szCs w:val="28"/>
        </w:rPr>
        <w:t>08-7937493*</w:t>
      </w:r>
      <w:r w:rsidRPr="006F0AD3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213</w:t>
      </w:r>
      <w:r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。</w:t>
      </w:r>
    </w:p>
    <w:p w:rsidR="00154592" w:rsidRDefault="00154592" w:rsidP="00154592">
      <w:pPr>
        <w:spacing w:beforeLines="50" w:before="180" w:afterLines="50" w:after="180"/>
      </w:pPr>
    </w:p>
    <w:p w:rsidR="00961E4F" w:rsidRPr="007262B4" w:rsidRDefault="00961E4F" w:rsidP="007262B4">
      <w:pPr>
        <w:widowControl/>
        <w:adjustRightInd w:val="0"/>
        <w:snapToGrid w:val="0"/>
        <w:spacing w:line="240" w:lineRule="atLeast"/>
      </w:pPr>
    </w:p>
    <w:sectPr w:rsidR="00961E4F" w:rsidRPr="007262B4" w:rsidSect="00325CF8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52" w:rsidRDefault="00084652" w:rsidP="004E7C0B">
      <w:r>
        <w:separator/>
      </w:r>
    </w:p>
  </w:endnote>
  <w:endnote w:type="continuationSeparator" w:id="0">
    <w:p w:rsidR="00084652" w:rsidRDefault="00084652" w:rsidP="004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801723"/>
      <w:docPartObj>
        <w:docPartGallery w:val="Page Numbers (Bottom of Page)"/>
        <w:docPartUnique/>
      </w:docPartObj>
    </w:sdtPr>
    <w:sdtEndPr/>
    <w:sdtContent>
      <w:p w:rsidR="00130EB1" w:rsidRDefault="00130E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809" w:rsidRPr="00A52809">
          <w:rPr>
            <w:noProof/>
            <w:lang w:val="zh-TW"/>
          </w:rPr>
          <w:t>1</w:t>
        </w:r>
        <w:r>
          <w:fldChar w:fldCharType="end"/>
        </w:r>
      </w:p>
    </w:sdtContent>
  </w:sdt>
  <w:p w:rsidR="00130EB1" w:rsidRDefault="00130E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52" w:rsidRDefault="00084652" w:rsidP="004E7C0B">
      <w:r>
        <w:separator/>
      </w:r>
    </w:p>
  </w:footnote>
  <w:footnote w:type="continuationSeparator" w:id="0">
    <w:p w:rsidR="00084652" w:rsidRDefault="00084652" w:rsidP="004E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3EF"/>
    <w:multiLevelType w:val="hybridMultilevel"/>
    <w:tmpl w:val="4F90B862"/>
    <w:lvl w:ilvl="0" w:tplc="E99CA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422E63"/>
    <w:multiLevelType w:val="hybridMultilevel"/>
    <w:tmpl w:val="F6EC6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90526F"/>
    <w:multiLevelType w:val="multilevel"/>
    <w:tmpl w:val="5DF4B162"/>
    <w:lvl w:ilvl="0">
      <w:start w:val="1"/>
      <w:numFmt w:val="taiwaneseCountingThousand"/>
      <w:lvlText w:val="%1、"/>
      <w:lvlJc w:val="left"/>
      <w:pPr>
        <w:ind w:left="1854" w:hanging="72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">
    <w:nsid w:val="3E1608F1"/>
    <w:multiLevelType w:val="hybridMultilevel"/>
    <w:tmpl w:val="E4145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106CCE"/>
    <w:multiLevelType w:val="multilevel"/>
    <w:tmpl w:val="F5C89E34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6F168B"/>
    <w:multiLevelType w:val="hybridMultilevel"/>
    <w:tmpl w:val="4F6EAEC0"/>
    <w:lvl w:ilvl="0" w:tplc="544C57A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D926E8"/>
    <w:multiLevelType w:val="multilevel"/>
    <w:tmpl w:val="8BE2E06E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1F331F"/>
    <w:multiLevelType w:val="hybridMultilevel"/>
    <w:tmpl w:val="64C8C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1F119E9"/>
    <w:multiLevelType w:val="hybridMultilevel"/>
    <w:tmpl w:val="00DEA12A"/>
    <w:lvl w:ilvl="0" w:tplc="E932BE82">
      <w:start w:val="1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9">
    <w:nsid w:val="77C806F1"/>
    <w:multiLevelType w:val="hybridMultilevel"/>
    <w:tmpl w:val="2F8EAA66"/>
    <w:lvl w:ilvl="0" w:tplc="4B2E8AEA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937092A4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</w:lvl>
    <w:lvl w:ilvl="2" w:tplc="3CEC81A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標楷體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ED80AFC"/>
    <w:multiLevelType w:val="hybridMultilevel"/>
    <w:tmpl w:val="833E72B0"/>
    <w:lvl w:ilvl="0" w:tplc="042ED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6D"/>
    <w:rsid w:val="000136DB"/>
    <w:rsid w:val="000569D1"/>
    <w:rsid w:val="00084652"/>
    <w:rsid w:val="00091F3B"/>
    <w:rsid w:val="00130EB1"/>
    <w:rsid w:val="00154592"/>
    <w:rsid w:val="001A686B"/>
    <w:rsid w:val="00206A8B"/>
    <w:rsid w:val="00252AEC"/>
    <w:rsid w:val="002F2888"/>
    <w:rsid w:val="00325CF8"/>
    <w:rsid w:val="00326B4A"/>
    <w:rsid w:val="003779DF"/>
    <w:rsid w:val="003D3518"/>
    <w:rsid w:val="003E33FA"/>
    <w:rsid w:val="003F6FA9"/>
    <w:rsid w:val="004016C1"/>
    <w:rsid w:val="0049016A"/>
    <w:rsid w:val="004B17AB"/>
    <w:rsid w:val="004E7C0B"/>
    <w:rsid w:val="005119E5"/>
    <w:rsid w:val="00527639"/>
    <w:rsid w:val="0054471F"/>
    <w:rsid w:val="0056754E"/>
    <w:rsid w:val="005A5D33"/>
    <w:rsid w:val="005B6158"/>
    <w:rsid w:val="005E3F22"/>
    <w:rsid w:val="005F3D02"/>
    <w:rsid w:val="006115AD"/>
    <w:rsid w:val="00682D94"/>
    <w:rsid w:val="0068438B"/>
    <w:rsid w:val="00686B4F"/>
    <w:rsid w:val="006D7527"/>
    <w:rsid w:val="006E6A2E"/>
    <w:rsid w:val="006F0AD3"/>
    <w:rsid w:val="006F1C45"/>
    <w:rsid w:val="007262B4"/>
    <w:rsid w:val="00814350"/>
    <w:rsid w:val="00934E8A"/>
    <w:rsid w:val="00961E4F"/>
    <w:rsid w:val="00963D45"/>
    <w:rsid w:val="00A3281A"/>
    <w:rsid w:val="00A4246D"/>
    <w:rsid w:val="00A52809"/>
    <w:rsid w:val="00AA2E7E"/>
    <w:rsid w:val="00AA7728"/>
    <w:rsid w:val="00B926B5"/>
    <w:rsid w:val="00BC367B"/>
    <w:rsid w:val="00BD4580"/>
    <w:rsid w:val="00C41B01"/>
    <w:rsid w:val="00C80E42"/>
    <w:rsid w:val="00D22818"/>
    <w:rsid w:val="00D74D4D"/>
    <w:rsid w:val="00D85CC4"/>
    <w:rsid w:val="00D9420C"/>
    <w:rsid w:val="00DA1CC5"/>
    <w:rsid w:val="00E1600B"/>
    <w:rsid w:val="00E21F5C"/>
    <w:rsid w:val="00EA06D3"/>
    <w:rsid w:val="00EA4AAD"/>
    <w:rsid w:val="00EB7634"/>
    <w:rsid w:val="00F9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a">
    <w:name w:val="Table Grid"/>
    <w:basedOn w:val="a1"/>
    <w:uiPriority w:val="39"/>
    <w:rsid w:val="0025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961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a">
    <w:name w:val="Table Grid"/>
    <w:basedOn w:val="a1"/>
    <w:uiPriority w:val="39"/>
    <w:rsid w:val="0025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961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511@ppsh.pt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HOME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user1</cp:lastModifiedBy>
  <cp:revision>2</cp:revision>
  <dcterms:created xsi:type="dcterms:W3CDTF">2020-11-10T06:43:00Z</dcterms:created>
  <dcterms:modified xsi:type="dcterms:W3CDTF">2020-11-10T06:43:00Z</dcterms:modified>
</cp:coreProperties>
</file>